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2D1C" w:rsidRPr="00F619C5" w:rsidRDefault="00C34479" w:rsidP="007C1F9D">
      <w:pPr>
        <w:pStyle w:val="21"/>
        <w:spacing w:beforeLines="50" w:before="156"/>
        <w:ind w:firstLine="0"/>
        <w:rPr>
          <w:rFonts w:ascii="Times New Roman" w:hAnsi="Times New Roman"/>
          <w:b w:val="0"/>
          <w:bCs/>
        </w:rPr>
      </w:pPr>
      <w:r w:rsidRPr="00F619C5">
        <w:rPr>
          <w:rFonts w:ascii="Times New Roman" w:eastAsia="宋体" w:hAnsi="Times New Roman"/>
          <w:bCs/>
          <w:sz w:val="36"/>
          <w:szCs w:val="36"/>
        </w:rPr>
        <w:t>国际经济与贸易</w:t>
      </w:r>
      <w:r w:rsidR="00112D1C" w:rsidRPr="00F619C5">
        <w:rPr>
          <w:rFonts w:ascii="Times New Roman" w:eastAsia="宋体" w:hAnsi="Times New Roman"/>
          <w:bCs/>
          <w:sz w:val="36"/>
          <w:szCs w:val="36"/>
        </w:rPr>
        <w:t>专业</w:t>
      </w:r>
      <w:r w:rsidR="002936F1" w:rsidRPr="00F619C5">
        <w:rPr>
          <w:rFonts w:ascii="Times New Roman" w:eastAsia="宋体" w:hAnsi="Times New Roman"/>
          <w:bCs/>
          <w:sz w:val="36"/>
          <w:szCs w:val="36"/>
        </w:rPr>
        <w:t>“</w:t>
      </w:r>
      <w:r w:rsidR="00B813B5" w:rsidRPr="00F619C5">
        <w:rPr>
          <w:rFonts w:ascii="Times New Roman" w:eastAsia="宋体" w:hAnsi="Times New Roman"/>
          <w:bCs/>
          <w:sz w:val="36"/>
          <w:szCs w:val="36"/>
        </w:rPr>
        <w:t>外培</w:t>
      </w:r>
      <w:r w:rsidR="002936F1" w:rsidRPr="00F619C5">
        <w:rPr>
          <w:rFonts w:ascii="Times New Roman" w:eastAsia="宋体" w:hAnsi="Times New Roman"/>
          <w:bCs/>
          <w:sz w:val="36"/>
          <w:szCs w:val="36"/>
        </w:rPr>
        <w:t>”</w:t>
      </w:r>
      <w:r w:rsidR="00B813B5" w:rsidRPr="00F619C5">
        <w:rPr>
          <w:rFonts w:ascii="Times New Roman" w:eastAsia="宋体" w:hAnsi="Times New Roman"/>
          <w:bCs/>
          <w:sz w:val="36"/>
          <w:szCs w:val="36"/>
        </w:rPr>
        <w:t>项目</w:t>
      </w:r>
      <w:r w:rsidR="004D0C6D">
        <w:rPr>
          <w:rStyle w:val="a5"/>
          <w:rFonts w:ascii="Times New Roman" w:eastAsia="宋体" w:hAnsi="Times New Roman"/>
          <w:bCs/>
          <w:sz w:val="36"/>
          <w:szCs w:val="36"/>
        </w:rPr>
        <w:footnoteReference w:id="1"/>
      </w:r>
      <w:r w:rsidR="004D0C6D">
        <w:rPr>
          <w:rFonts w:ascii="Times New Roman" w:eastAsia="宋体" w:hAnsi="Times New Roman" w:hint="eastAsia"/>
          <w:bCs/>
          <w:sz w:val="36"/>
          <w:szCs w:val="36"/>
        </w:rPr>
        <w:t>本科人才</w:t>
      </w:r>
      <w:r w:rsidR="00112D1C" w:rsidRPr="00F619C5">
        <w:rPr>
          <w:rFonts w:ascii="Times New Roman" w:eastAsia="宋体" w:hAnsi="Times New Roman"/>
          <w:bCs/>
          <w:sz w:val="36"/>
          <w:szCs w:val="36"/>
        </w:rPr>
        <w:t>培养方案</w:t>
      </w:r>
    </w:p>
    <w:p w:rsidR="00112D1C" w:rsidRPr="00F619C5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BB1F27" w:rsidRPr="00F619C5" w:rsidRDefault="00BB1F27" w:rsidP="00BB1F2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19C5">
        <w:rPr>
          <w:rFonts w:ascii="Times New Roman" w:eastAsia="宋体" w:hAnsi="Times New Roman" w:cs="Times New Roman"/>
          <w:b/>
          <w:bCs/>
          <w:sz w:val="24"/>
          <w:szCs w:val="24"/>
        </w:rPr>
        <w:t>一、培养目标</w:t>
      </w:r>
    </w:p>
    <w:p w:rsidR="00BB1F27" w:rsidRPr="00F619C5" w:rsidRDefault="00BB1F27" w:rsidP="00BB1F2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19C5">
        <w:rPr>
          <w:rFonts w:ascii="Times New Roman" w:cs="Times New Roman"/>
          <w:sz w:val="24"/>
        </w:rPr>
        <w:t>国际经济与贸易专业培养</w:t>
      </w:r>
      <w:r w:rsidR="00E22AA5" w:rsidRPr="00E22AA5">
        <w:rPr>
          <w:rFonts w:ascii="Times New Roman" w:cs="Times New Roman" w:hint="eastAsia"/>
          <w:color w:val="FF0000"/>
          <w:sz w:val="24"/>
        </w:rPr>
        <w:t>，具有</w:t>
      </w:r>
      <w:bookmarkStart w:id="0" w:name="_GoBack"/>
      <w:bookmarkEnd w:id="0"/>
      <w:r w:rsidR="00E22AA5" w:rsidRPr="00E22AA5">
        <w:rPr>
          <w:rFonts w:ascii="Times New Roman" w:cs="Times New Roman" w:hint="eastAsia"/>
          <w:color w:val="FF0000"/>
          <w:sz w:val="24"/>
        </w:rPr>
        <w:t>社会主义核心价值观以及规范使用语言文字的意识和应用能力</w:t>
      </w:r>
      <w:r w:rsidR="00E22AA5">
        <w:rPr>
          <w:rFonts w:ascii="Times New Roman" w:cs="Times New Roman" w:hint="eastAsia"/>
          <w:sz w:val="24"/>
        </w:rPr>
        <w:t>，</w:t>
      </w:r>
      <w:r w:rsidRPr="00F619C5">
        <w:rPr>
          <w:rFonts w:ascii="Times New Roman" w:cs="Times New Roman"/>
          <w:sz w:val="24"/>
        </w:rPr>
        <w:t>能够适应社会经济发展需要，有扎实的经济理论基础和宽广的知识面，有较强的适应性、实践能力和创新精神，并具有较高的外语水平，能够在政府机关、各类经济部门、科研机构、高等院校从事经济理论与政策研究、经济分析和涉外经济实务工作的高素质应用型、复合型人才。</w:t>
      </w:r>
    </w:p>
    <w:p w:rsidR="00BB1F27" w:rsidRPr="00FB70F7" w:rsidRDefault="00BB1F27" w:rsidP="00BB1F2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B70F7">
        <w:rPr>
          <w:rFonts w:ascii="Times New Roman" w:eastAsia="宋体" w:hAnsi="Times New Roman" w:cs="Times New Roman"/>
          <w:b/>
          <w:bCs/>
          <w:sz w:val="24"/>
          <w:szCs w:val="24"/>
        </w:rPr>
        <w:t>二、</w:t>
      </w:r>
      <w:r w:rsidR="00A52F75" w:rsidRPr="00FB70F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毕业</w:t>
      </w:r>
      <w:r w:rsidRPr="00FB70F7">
        <w:rPr>
          <w:rFonts w:ascii="Times New Roman" w:eastAsia="宋体" w:hAnsi="Times New Roman" w:cs="Times New Roman"/>
          <w:b/>
          <w:bCs/>
          <w:sz w:val="24"/>
          <w:szCs w:val="24"/>
        </w:rPr>
        <w:t>要求</w:t>
      </w:r>
    </w:p>
    <w:p w:rsidR="00A52F75" w:rsidRPr="004D0C6D" w:rsidRDefault="00E22AA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color w:val="FF0000"/>
          <w:sz w:val="24"/>
        </w:rPr>
        <w:t>掌握马克思主义、毛泽东思想和中国特色社会主义理论体系，</w:t>
      </w:r>
      <w:r w:rsidR="00A52F75" w:rsidRPr="004D0C6D">
        <w:rPr>
          <w:rFonts w:ascii="Times New Roman" w:hAnsi="Times New Roman" w:cs="Times New Roman"/>
          <w:sz w:val="24"/>
        </w:rPr>
        <w:t>较好地掌握马克思主义经济理论和西方经济学理论；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系统掌握国际经济、国际贸易、国际商务方面的知识和基本技能，熟悉通行的国际贸易惯例、法规及工作流程；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具有较深厚的人文、社会和科学素养，具有扎实的专业基础，较宽的知识面和较合理的知识结构；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了解本学科发展动态，具有宽广的国际视野；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具备分析和解决本专业实际问题的能力；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熟练掌握一门外语，具备一定的国际沟通能力；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能够熟练运用计算机和专业应用软件，能够迅速适应实际工作岗位的要求；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积极进行科研活动，具有一定的科学研究能力和较强的创新精神；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具有强烈的社会责任感和法律意识，良好的思想品德、社会公德、职业道德和个人修养；</w:t>
      </w:r>
    </w:p>
    <w:p w:rsidR="00A52F75" w:rsidRPr="004D0C6D" w:rsidRDefault="00A52F75" w:rsidP="00A52F75">
      <w:pPr>
        <w:numPr>
          <w:ilvl w:val="0"/>
          <w:numId w:val="1"/>
        </w:num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4D0C6D">
        <w:rPr>
          <w:rFonts w:ascii="Times New Roman" w:hAnsi="Times New Roman" w:cs="Times New Roman"/>
          <w:sz w:val="24"/>
        </w:rPr>
        <w:t>具有爱岗敬业、团结合作的精神品质；具有健康的心理和体魄。</w:t>
      </w:r>
    </w:p>
    <w:p w:rsidR="00BB1F27" w:rsidRPr="00FB70F7" w:rsidRDefault="00BB1F27" w:rsidP="00BB1F2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B70F7">
        <w:rPr>
          <w:rFonts w:ascii="Times New Roman" w:eastAsia="宋体" w:hAnsi="Times New Roman" w:cs="Times New Roman"/>
          <w:b/>
          <w:bCs/>
          <w:sz w:val="24"/>
          <w:szCs w:val="24"/>
        </w:rPr>
        <w:t>三、培养特色</w:t>
      </w:r>
    </w:p>
    <w:p w:rsidR="00BB1F27" w:rsidRPr="00FB70F7" w:rsidRDefault="00BB1F27" w:rsidP="00BB1F27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 w:rsidRPr="00FB70F7">
        <w:rPr>
          <w:rFonts w:ascii="Times New Roman" w:hAnsi="Times New Roman" w:cs="Times New Roman"/>
          <w:b/>
          <w:sz w:val="24"/>
        </w:rPr>
        <w:t>1</w:t>
      </w:r>
      <w:r w:rsidRPr="00FB70F7">
        <w:rPr>
          <w:rFonts w:ascii="Times New Roman" w:cs="Times New Roman"/>
          <w:b/>
          <w:sz w:val="24"/>
        </w:rPr>
        <w:t>．注重扎实的经济理论基础培养。</w:t>
      </w:r>
      <w:r w:rsidRPr="00FB70F7">
        <w:rPr>
          <w:rFonts w:ascii="Times New Roman" w:cs="Times New Roman"/>
          <w:sz w:val="24"/>
        </w:rPr>
        <w:t>本专业开设的课程涵盖了经济学与管理学专业基本理论和基础知识，为</w:t>
      </w:r>
      <w:r w:rsidRPr="00FB70F7">
        <w:rPr>
          <w:rFonts w:ascii="Times New Roman" w:hAnsi="Times New Roman" w:cs="Times New Roman"/>
          <w:sz w:val="24"/>
        </w:rPr>
        <w:t>“</w:t>
      </w:r>
      <w:r w:rsidRPr="00FB70F7">
        <w:rPr>
          <w:rFonts w:ascii="Times New Roman" w:cs="Times New Roman"/>
          <w:sz w:val="24"/>
        </w:rPr>
        <w:t>厚基础、宽口径</w:t>
      </w:r>
      <w:r w:rsidRPr="00FB70F7">
        <w:rPr>
          <w:rFonts w:ascii="Times New Roman" w:hAnsi="Times New Roman" w:cs="Times New Roman"/>
          <w:sz w:val="24"/>
        </w:rPr>
        <w:t>”</w:t>
      </w:r>
      <w:r w:rsidRPr="00FB70F7">
        <w:rPr>
          <w:rFonts w:ascii="Times New Roman" w:cs="Times New Roman"/>
          <w:sz w:val="24"/>
        </w:rPr>
        <w:t>的培养目标奠定基础。</w:t>
      </w:r>
    </w:p>
    <w:p w:rsidR="00BB1F27" w:rsidRPr="00F619C5" w:rsidRDefault="00BB1F27" w:rsidP="00BB1F27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 w:rsidRPr="00FB70F7">
        <w:rPr>
          <w:rFonts w:ascii="Times New Roman" w:hAnsi="Times New Roman" w:cs="Times New Roman"/>
          <w:b/>
          <w:sz w:val="24"/>
        </w:rPr>
        <w:t>2</w:t>
      </w:r>
      <w:r w:rsidRPr="00FB70F7">
        <w:rPr>
          <w:rFonts w:ascii="Times New Roman" w:cs="Times New Roman"/>
          <w:b/>
          <w:sz w:val="24"/>
        </w:rPr>
        <w:t>．强调知识结构的广度、深度和合理性。</w:t>
      </w:r>
      <w:r w:rsidRPr="00F619C5">
        <w:rPr>
          <w:rFonts w:ascii="Times New Roman" w:cs="Times New Roman"/>
          <w:sz w:val="24"/>
        </w:rPr>
        <w:t>以培养具有创新意识、批判性思</w:t>
      </w:r>
      <w:r w:rsidRPr="00F619C5">
        <w:rPr>
          <w:rFonts w:ascii="Times New Roman" w:cs="Times New Roman"/>
          <w:sz w:val="24"/>
        </w:rPr>
        <w:lastRenderedPageBreak/>
        <w:t>维、国际化视野的经贸人才为目标，兼顾专业能力的辐射范围，强化学生的专业适应能力。</w:t>
      </w:r>
    </w:p>
    <w:p w:rsidR="00262829" w:rsidRPr="00F619C5" w:rsidRDefault="00BB1F27" w:rsidP="0009632A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3</w:t>
      </w:r>
      <w:r w:rsidRPr="00F619C5">
        <w:rPr>
          <w:rFonts w:ascii="Times New Roman" w:cs="Times New Roman"/>
          <w:b/>
          <w:sz w:val="24"/>
        </w:rPr>
        <w:t>．</w:t>
      </w:r>
      <w:r w:rsidR="00A43EDF" w:rsidRPr="00F619C5">
        <w:rPr>
          <w:rFonts w:ascii="Times New Roman" w:cs="Times New Roman"/>
          <w:b/>
          <w:sz w:val="24"/>
        </w:rPr>
        <w:t>开放的办学模式</w:t>
      </w:r>
      <w:r w:rsidRPr="00F619C5">
        <w:rPr>
          <w:rFonts w:ascii="Times New Roman" w:cs="Times New Roman"/>
          <w:b/>
          <w:sz w:val="24"/>
        </w:rPr>
        <w:t>。</w:t>
      </w:r>
      <w:r w:rsidR="00052F75" w:rsidRPr="00F619C5">
        <w:rPr>
          <w:rFonts w:ascii="Times New Roman" w:cs="Times New Roman"/>
          <w:sz w:val="24"/>
        </w:rPr>
        <w:t>参加外培项目的</w:t>
      </w:r>
      <w:r w:rsidRPr="00F619C5">
        <w:rPr>
          <w:rFonts w:ascii="Times New Roman" w:cs="Times New Roman"/>
          <w:sz w:val="24"/>
        </w:rPr>
        <w:t>学生在读期间</w:t>
      </w:r>
      <w:r w:rsidR="00A43EDF" w:rsidRPr="00F619C5">
        <w:rPr>
          <w:rFonts w:ascii="Times New Roman" w:cs="Times New Roman"/>
          <w:sz w:val="24"/>
        </w:rPr>
        <w:t>，第一学年、第四学年在首都经济贸易大学经济学院学习，第二学年、第三学年在美国加州大学圣地亚哥分校学习。</w:t>
      </w:r>
    </w:p>
    <w:p w:rsidR="00BB1F27" w:rsidRPr="00F619C5" w:rsidRDefault="00BB1F27" w:rsidP="00BB1F27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 w:rsidRPr="00F619C5">
        <w:rPr>
          <w:rFonts w:ascii="Times New Roman" w:hAnsi="Times New Roman" w:cs="Times New Roman"/>
          <w:b/>
          <w:bCs/>
          <w:sz w:val="24"/>
        </w:rPr>
        <w:t>四、主要课程</w:t>
      </w:r>
    </w:p>
    <w:p w:rsidR="00BB1F27" w:rsidRPr="00F619C5" w:rsidRDefault="00052F75" w:rsidP="00FE21AE">
      <w:pPr>
        <w:spacing w:line="360" w:lineRule="auto"/>
        <w:ind w:firstLineChars="200" w:firstLine="480"/>
        <w:rPr>
          <w:rFonts w:ascii="Times New Roman" w:hAnsi="Times New Roman" w:cs="Times New Roman"/>
          <w:bCs/>
          <w:sz w:val="24"/>
        </w:rPr>
      </w:pPr>
      <w:r w:rsidRPr="00F619C5">
        <w:rPr>
          <w:rFonts w:ascii="Times New Roman" w:hAnsi="Times New Roman" w:cs="Times New Roman"/>
          <w:bCs/>
          <w:sz w:val="24"/>
        </w:rPr>
        <w:t>微观经济学，</w:t>
      </w:r>
      <w:r w:rsidR="004607D9" w:rsidRPr="00F619C5">
        <w:rPr>
          <w:rFonts w:ascii="Times New Roman" w:hAnsi="Times New Roman" w:cs="Times New Roman"/>
          <w:bCs/>
          <w:sz w:val="24"/>
        </w:rPr>
        <w:t>多元化团队管</w:t>
      </w:r>
      <w:r w:rsidRPr="00F619C5">
        <w:rPr>
          <w:rFonts w:ascii="Times New Roman" w:hAnsi="Times New Roman" w:cs="Times New Roman"/>
          <w:bCs/>
          <w:sz w:val="24"/>
        </w:rPr>
        <w:t>理，沟通概论，财务会计，</w:t>
      </w:r>
      <w:r w:rsidR="004607D9" w:rsidRPr="00F619C5">
        <w:rPr>
          <w:rFonts w:ascii="Times New Roman" w:hAnsi="Times New Roman" w:cs="Times New Roman"/>
          <w:bCs/>
          <w:sz w:val="24"/>
        </w:rPr>
        <w:t>政治学与国际变迁</w:t>
      </w:r>
      <w:r w:rsidRPr="00F619C5">
        <w:rPr>
          <w:rFonts w:ascii="Times New Roman" w:hAnsi="Times New Roman" w:cs="Times New Roman"/>
          <w:bCs/>
          <w:sz w:val="24"/>
        </w:rPr>
        <w:t>，</w:t>
      </w:r>
      <w:r w:rsidR="0009632A" w:rsidRPr="00F619C5">
        <w:rPr>
          <w:rFonts w:ascii="Times New Roman" w:hAnsi="Times New Roman" w:cs="Times New Roman"/>
          <w:bCs/>
          <w:sz w:val="24"/>
        </w:rPr>
        <w:t>国际视野下的文化与社会，产品营销与管理，全球商务战略，商务谈判，</w:t>
      </w:r>
      <w:r w:rsidR="002665A2" w:rsidRPr="00F619C5">
        <w:rPr>
          <w:rFonts w:ascii="Times New Roman" w:hAnsi="Times New Roman" w:cs="Times New Roman"/>
          <w:bCs/>
          <w:sz w:val="24"/>
        </w:rPr>
        <w:t>市场创新</w:t>
      </w:r>
      <w:r w:rsidR="0009632A" w:rsidRPr="00F619C5">
        <w:rPr>
          <w:rFonts w:ascii="Times New Roman" w:hAnsi="Times New Roman" w:cs="Times New Roman"/>
          <w:bCs/>
          <w:sz w:val="24"/>
        </w:rPr>
        <w:t>，</w:t>
      </w:r>
      <w:r w:rsidR="002665A2" w:rsidRPr="00F619C5">
        <w:rPr>
          <w:rFonts w:ascii="Times New Roman" w:hAnsi="Times New Roman" w:cs="Times New Roman"/>
          <w:bCs/>
          <w:sz w:val="24"/>
        </w:rPr>
        <w:t>供应链与运营管理，</w:t>
      </w:r>
      <w:r w:rsidR="0009632A" w:rsidRPr="00F619C5">
        <w:rPr>
          <w:rFonts w:ascii="Times New Roman" w:hAnsi="Times New Roman" w:cs="Times New Roman"/>
          <w:bCs/>
          <w:sz w:val="24"/>
        </w:rPr>
        <w:t>企业金融，组织领导力，</w:t>
      </w:r>
      <w:r w:rsidR="004607D9" w:rsidRPr="00F619C5">
        <w:rPr>
          <w:rFonts w:ascii="Times New Roman" w:hAnsi="Times New Roman" w:cs="Times New Roman"/>
          <w:bCs/>
          <w:sz w:val="24"/>
        </w:rPr>
        <w:t>金融投资</w:t>
      </w:r>
      <w:r w:rsidR="0009632A" w:rsidRPr="00F619C5">
        <w:rPr>
          <w:rFonts w:ascii="Times New Roman" w:hAnsi="Times New Roman" w:cs="Times New Roman"/>
          <w:bCs/>
          <w:sz w:val="24"/>
        </w:rPr>
        <w:t>等</w:t>
      </w:r>
    </w:p>
    <w:p w:rsidR="00BB1F27" w:rsidRPr="00F619C5" w:rsidRDefault="00BB1F27" w:rsidP="00FE7B5B">
      <w:pPr>
        <w:spacing w:line="360" w:lineRule="auto"/>
        <w:ind w:firstLineChars="196" w:firstLine="472"/>
        <w:rPr>
          <w:rFonts w:ascii="Times New Roman" w:hAnsi="Times New Roman" w:cs="Times New Roman"/>
          <w:b/>
          <w:bCs/>
          <w:sz w:val="24"/>
        </w:rPr>
      </w:pPr>
      <w:r w:rsidRPr="00F619C5">
        <w:rPr>
          <w:rFonts w:ascii="Times New Roman" w:hAnsi="Times New Roman" w:cs="Times New Roman"/>
          <w:b/>
          <w:bCs/>
          <w:sz w:val="24"/>
        </w:rPr>
        <w:t>五、学制与学位</w:t>
      </w:r>
    </w:p>
    <w:p w:rsidR="00BB1F27" w:rsidRPr="00F619C5" w:rsidRDefault="00BB1F27" w:rsidP="00BB1F2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19C5">
        <w:rPr>
          <w:rFonts w:ascii="Times New Roman" w:hAnsi="Times New Roman" w:cs="Times New Roman"/>
          <w:sz w:val="24"/>
        </w:rPr>
        <w:t>本专业基本学制为四年，学生在校修业年限可以提前至三年或延长至六年：第一、四学年在本校修读，第二、三学年在外校修读，符合学士学位授予条件者，授予经济学学士学位。</w:t>
      </w:r>
    </w:p>
    <w:p w:rsidR="00BB1F27" w:rsidRPr="00F619C5" w:rsidRDefault="00BB1F27" w:rsidP="00BB1F27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B70F7">
        <w:rPr>
          <w:rFonts w:ascii="Times New Roman" w:eastAsia="宋体" w:hAnsi="Times New Roman" w:cs="Times New Roman"/>
          <w:b/>
          <w:bCs/>
          <w:sz w:val="24"/>
          <w:szCs w:val="24"/>
        </w:rPr>
        <w:t>六、学分要求</w:t>
      </w:r>
    </w:p>
    <w:p w:rsidR="00BB1F27" w:rsidRDefault="00BB1F27" w:rsidP="00BB1F27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F619C5">
        <w:rPr>
          <w:rFonts w:ascii="Times New Roman" w:hAnsi="Times New Roman" w:cs="Times New Roman"/>
          <w:sz w:val="24"/>
        </w:rPr>
        <w:t>学生在</w:t>
      </w:r>
      <w:bookmarkStart w:id="1" w:name="_Hlk10018371"/>
      <w:r w:rsidR="00D36F57" w:rsidRPr="00F619C5">
        <w:rPr>
          <w:rFonts w:ascii="Times New Roman" w:hAnsi="Times New Roman" w:cs="Times New Roman"/>
          <w:sz w:val="24"/>
        </w:rPr>
        <w:t>美国加州大学圣地亚哥分校</w:t>
      </w:r>
      <w:bookmarkEnd w:id="1"/>
      <w:r w:rsidRPr="00F619C5">
        <w:rPr>
          <w:rFonts w:ascii="Times New Roman" w:hAnsi="Times New Roman" w:cs="Times New Roman"/>
          <w:sz w:val="24"/>
        </w:rPr>
        <w:t>修读的最低学分为</w:t>
      </w:r>
      <w:r w:rsidR="00D36F57" w:rsidRPr="00F619C5">
        <w:rPr>
          <w:rFonts w:ascii="Times New Roman" w:hAnsi="Times New Roman" w:cs="Times New Roman"/>
          <w:sz w:val="24"/>
        </w:rPr>
        <w:t>96</w:t>
      </w:r>
      <w:r w:rsidRPr="00F619C5">
        <w:rPr>
          <w:rFonts w:ascii="Times New Roman" w:hAnsi="Times New Roman" w:cs="Times New Roman"/>
          <w:sz w:val="24"/>
        </w:rPr>
        <w:t>学分</w:t>
      </w:r>
      <w:r w:rsidR="005C2E57" w:rsidRPr="00F619C5">
        <w:rPr>
          <w:rFonts w:ascii="Times New Roman" w:hAnsi="Times New Roman" w:cs="Times New Roman"/>
          <w:sz w:val="24"/>
        </w:rPr>
        <w:t>，其中必修课</w:t>
      </w:r>
      <w:r w:rsidR="005C2E57" w:rsidRPr="00F619C5">
        <w:rPr>
          <w:rFonts w:ascii="Times New Roman" w:hAnsi="Times New Roman" w:cs="Times New Roman"/>
          <w:sz w:val="24"/>
        </w:rPr>
        <w:t>80</w:t>
      </w:r>
      <w:r w:rsidR="005C2E57" w:rsidRPr="00F619C5">
        <w:rPr>
          <w:rFonts w:ascii="Times New Roman" w:hAnsi="Times New Roman" w:cs="Times New Roman"/>
          <w:sz w:val="24"/>
        </w:rPr>
        <w:t>学分，选修课</w:t>
      </w:r>
      <w:r w:rsidR="005C2E57" w:rsidRPr="00F619C5">
        <w:rPr>
          <w:rFonts w:ascii="Times New Roman" w:hAnsi="Times New Roman" w:cs="Times New Roman"/>
          <w:sz w:val="24"/>
        </w:rPr>
        <w:t>16</w:t>
      </w:r>
      <w:r w:rsidR="005C2E57" w:rsidRPr="00F619C5">
        <w:rPr>
          <w:rFonts w:ascii="Times New Roman" w:hAnsi="Times New Roman" w:cs="Times New Roman"/>
          <w:sz w:val="24"/>
        </w:rPr>
        <w:t>学分</w:t>
      </w:r>
      <w:r w:rsidRPr="00F619C5">
        <w:rPr>
          <w:rFonts w:ascii="Times New Roman" w:hAnsi="Times New Roman" w:cs="Times New Roman"/>
          <w:sz w:val="24"/>
        </w:rPr>
        <w:t>；在本校应修读的最低总学分为</w:t>
      </w:r>
      <w:r w:rsidR="00157CAD">
        <w:rPr>
          <w:rFonts w:ascii="Times New Roman" w:hAnsi="Times New Roman" w:cs="Times New Roman" w:hint="eastAsia"/>
          <w:sz w:val="24"/>
        </w:rPr>
        <w:t>7</w:t>
      </w:r>
      <w:r w:rsidR="003D0CDD">
        <w:rPr>
          <w:rFonts w:ascii="Times New Roman" w:hAnsi="Times New Roman" w:cs="Times New Roman"/>
          <w:sz w:val="24"/>
        </w:rPr>
        <w:t>4</w:t>
      </w:r>
      <w:r w:rsidRPr="00F619C5">
        <w:rPr>
          <w:rFonts w:ascii="Times New Roman" w:hAnsi="Times New Roman" w:cs="Times New Roman"/>
          <w:sz w:val="24"/>
        </w:rPr>
        <w:t>学分，其中包括课堂教学学分和实践教学学分：课堂教学学分要求为</w:t>
      </w:r>
      <w:r w:rsidR="00157CAD">
        <w:rPr>
          <w:rFonts w:ascii="Times New Roman" w:hAnsi="Times New Roman" w:cs="Times New Roman" w:hint="eastAsia"/>
          <w:sz w:val="24"/>
        </w:rPr>
        <w:t>51</w:t>
      </w:r>
      <w:r w:rsidRPr="00F619C5">
        <w:rPr>
          <w:rFonts w:ascii="Times New Roman" w:hAnsi="Times New Roman" w:cs="Times New Roman"/>
          <w:sz w:val="24"/>
        </w:rPr>
        <w:t>学分，必修课</w:t>
      </w:r>
      <w:r w:rsidR="00157CAD">
        <w:rPr>
          <w:rFonts w:ascii="Times New Roman" w:hAnsi="Times New Roman" w:cs="Times New Roman" w:hint="eastAsia"/>
          <w:sz w:val="24"/>
        </w:rPr>
        <w:t>47</w:t>
      </w:r>
      <w:r w:rsidRPr="00F619C5">
        <w:rPr>
          <w:rFonts w:ascii="Times New Roman" w:hAnsi="Times New Roman" w:cs="Times New Roman"/>
          <w:sz w:val="24"/>
        </w:rPr>
        <w:t>学分，选修课</w:t>
      </w:r>
      <w:r w:rsidR="00262829" w:rsidRPr="00F619C5">
        <w:rPr>
          <w:rFonts w:ascii="Times New Roman" w:hAnsi="Times New Roman" w:cs="Times New Roman"/>
          <w:sz w:val="24"/>
        </w:rPr>
        <w:t>4</w:t>
      </w:r>
      <w:r w:rsidRPr="00F619C5">
        <w:rPr>
          <w:rFonts w:ascii="Times New Roman" w:hAnsi="Times New Roman" w:cs="Times New Roman"/>
          <w:sz w:val="24"/>
        </w:rPr>
        <w:t>学分；实践教学学分为</w:t>
      </w:r>
      <w:r w:rsidR="00E473B2">
        <w:rPr>
          <w:rFonts w:ascii="Times New Roman" w:hAnsi="Times New Roman" w:cs="Times New Roman"/>
          <w:sz w:val="24"/>
        </w:rPr>
        <w:t>2</w:t>
      </w:r>
      <w:r w:rsidR="004D0C6D" w:rsidRPr="003D0CDD">
        <w:rPr>
          <w:rFonts w:ascii="Times New Roman" w:hAnsi="Times New Roman" w:cs="Times New Roman"/>
          <w:sz w:val="24"/>
        </w:rPr>
        <w:t>3</w:t>
      </w:r>
      <w:r w:rsidRPr="00F619C5">
        <w:rPr>
          <w:rFonts w:ascii="Times New Roman" w:hAnsi="Times New Roman" w:cs="Times New Roman"/>
          <w:sz w:val="24"/>
        </w:rPr>
        <w:t>学分，学生必须完成学校要求的实践教学环节，取得相应学分。</w:t>
      </w:r>
    </w:p>
    <w:p w:rsidR="004D0C6D" w:rsidRPr="004D0C6D" w:rsidRDefault="004D0C6D" w:rsidP="004D0C6D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4D0C6D">
        <w:rPr>
          <w:rFonts w:ascii="Times New Roman" w:hAnsi="Times New Roman" w:cs="Times New Roman" w:hint="eastAsia"/>
          <w:b/>
          <w:color w:val="FF0000"/>
          <w:sz w:val="24"/>
        </w:rPr>
        <w:t>总学分一览表</w:t>
      </w:r>
    </w:p>
    <w:tbl>
      <w:tblPr>
        <w:tblStyle w:val="af4"/>
        <w:tblW w:w="6804" w:type="dxa"/>
        <w:tblInd w:w="817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D0C6D" w:rsidRPr="000C64CB" w:rsidTr="004D0C6D">
        <w:trPr>
          <w:trHeight w:val="454"/>
        </w:trPr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宋体" w:hAnsi="宋体" w:hint="eastAsia"/>
                <w:b/>
                <w:bCs/>
                <w:color w:val="FF0000"/>
                <w:sz w:val="24"/>
                <w:szCs w:val="32"/>
              </w:rPr>
              <w:t>教学环节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宋体" w:hAnsi="宋体" w:hint="eastAsia"/>
                <w:b/>
                <w:bCs/>
                <w:color w:val="FF0000"/>
                <w:sz w:val="24"/>
                <w:szCs w:val="32"/>
              </w:rPr>
              <w:t>校外部分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32"/>
              </w:rPr>
            </w:pPr>
            <w:proofErr w:type="gramStart"/>
            <w:r w:rsidRPr="000C64CB">
              <w:rPr>
                <w:rFonts w:ascii="宋体" w:hAnsi="宋体" w:hint="eastAsia"/>
                <w:b/>
                <w:bCs/>
                <w:color w:val="FF0000"/>
                <w:sz w:val="24"/>
                <w:szCs w:val="32"/>
              </w:rPr>
              <w:t>校内部</w:t>
            </w:r>
            <w:proofErr w:type="gramEnd"/>
            <w:r w:rsidRPr="000C64CB">
              <w:rPr>
                <w:rFonts w:ascii="宋体" w:hAnsi="宋体" w:hint="eastAsia"/>
                <w:b/>
                <w:bCs/>
                <w:color w:val="FF0000"/>
                <w:sz w:val="24"/>
                <w:szCs w:val="32"/>
              </w:rPr>
              <w:t>分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宋体" w:hAnsi="宋体" w:hint="eastAsia"/>
                <w:b/>
                <w:bCs/>
                <w:color w:val="FF0000"/>
                <w:sz w:val="24"/>
                <w:szCs w:val="32"/>
              </w:rPr>
              <w:t>学分</w:t>
            </w:r>
          </w:p>
        </w:tc>
      </w:tr>
      <w:tr w:rsidR="004D0C6D" w:rsidRPr="000C64CB" w:rsidTr="004D0C6D">
        <w:trPr>
          <w:trHeight w:val="454"/>
        </w:trPr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left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课堂教学</w:t>
            </w:r>
          </w:p>
        </w:tc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96</w:t>
            </w:r>
          </w:p>
        </w:tc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51</w:t>
            </w:r>
          </w:p>
        </w:tc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47</w:t>
            </w:r>
          </w:p>
        </w:tc>
      </w:tr>
      <w:tr w:rsidR="004D0C6D" w:rsidRPr="000C64CB" w:rsidTr="004D0C6D">
        <w:trPr>
          <w:trHeight w:val="454"/>
        </w:trPr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left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实践</w:t>
            </w:r>
            <w:r>
              <w:rPr>
                <w:rFonts w:ascii="Times New Roman" w:hAnsi="Times New Roman" w:hint="eastAsia"/>
                <w:bCs/>
                <w:color w:val="FF0000"/>
                <w:sz w:val="24"/>
                <w:szCs w:val="32"/>
              </w:rPr>
              <w:t>教学</w:t>
            </w:r>
          </w:p>
        </w:tc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D0C6D" w:rsidRPr="000C64CB" w:rsidRDefault="004003C1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 w:hint="eastAsia"/>
                <w:bCs/>
                <w:color w:val="FF0000"/>
                <w:sz w:val="24"/>
                <w:szCs w:val="32"/>
              </w:rPr>
              <w:t>2</w:t>
            </w: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23</w:t>
            </w:r>
          </w:p>
        </w:tc>
      </w:tr>
      <w:tr w:rsidR="004D0C6D" w:rsidRPr="000C64CB" w:rsidTr="004D0C6D">
        <w:trPr>
          <w:trHeight w:val="454"/>
        </w:trPr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合计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4D0C6D" w:rsidRPr="000C64CB" w:rsidRDefault="004003C1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96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4D0C6D" w:rsidRPr="000C64CB" w:rsidRDefault="004003C1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74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vAlign w:val="center"/>
          </w:tcPr>
          <w:p w:rsidR="004D0C6D" w:rsidRPr="000C64CB" w:rsidRDefault="004D0C6D" w:rsidP="004D0C6D">
            <w:pPr>
              <w:widowControl/>
              <w:jc w:val="center"/>
              <w:rPr>
                <w:rFonts w:ascii="Times New Roman" w:hAnsi="Times New Roman"/>
                <w:bCs/>
                <w:color w:val="FF0000"/>
                <w:sz w:val="24"/>
                <w:szCs w:val="32"/>
              </w:rPr>
            </w:pPr>
            <w:r w:rsidRPr="000C64CB"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1</w:t>
            </w:r>
            <w:r>
              <w:rPr>
                <w:rFonts w:ascii="Times New Roman" w:hAnsi="Times New Roman"/>
                <w:bCs/>
                <w:color w:val="FF0000"/>
                <w:sz w:val="24"/>
                <w:szCs w:val="32"/>
              </w:rPr>
              <w:t>70</w:t>
            </w:r>
          </w:p>
        </w:tc>
      </w:tr>
    </w:tbl>
    <w:p w:rsidR="004D0C6D" w:rsidRPr="00F619C5" w:rsidRDefault="004D0C6D" w:rsidP="00FE7B5B">
      <w:pPr>
        <w:spacing w:line="360" w:lineRule="auto"/>
        <w:rPr>
          <w:rFonts w:ascii="Times New Roman" w:hAnsi="Times New Roman" w:cs="Times New Roman"/>
          <w:sz w:val="24"/>
        </w:rPr>
      </w:pPr>
    </w:p>
    <w:p w:rsidR="00BB1F27" w:rsidRPr="00F619C5" w:rsidRDefault="00BB1F27" w:rsidP="00BB1F27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实践教学一览表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843"/>
        <w:gridCol w:w="1064"/>
        <w:gridCol w:w="892"/>
        <w:gridCol w:w="951"/>
        <w:gridCol w:w="894"/>
      </w:tblGrid>
      <w:tr w:rsidR="00E33AB8" w:rsidRPr="0002112B" w:rsidTr="00E33AB8">
        <w:trPr>
          <w:trHeight w:hRule="exact" w:val="574"/>
          <w:jc w:val="center"/>
        </w:trPr>
        <w:tc>
          <w:tcPr>
            <w:tcW w:w="2950" w:type="dxa"/>
            <w:gridSpan w:val="2"/>
            <w:vAlign w:val="center"/>
          </w:tcPr>
          <w:p w:rsidR="00E33AB8" w:rsidRPr="0002112B" w:rsidRDefault="00E33AB8" w:rsidP="00E33AB8"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02112B">
              <w:rPr>
                <w:rFonts w:ascii="Times New Roman" w:hAnsi="Times New Roman" w:cs="Times New Roman"/>
                <w:b/>
                <w:kern w:val="0"/>
                <w:szCs w:val="21"/>
              </w:rPr>
              <w:t>项目</w:t>
            </w:r>
          </w:p>
        </w:tc>
        <w:tc>
          <w:tcPr>
            <w:tcW w:w="1064" w:type="dxa"/>
            <w:vAlign w:val="center"/>
          </w:tcPr>
          <w:p w:rsidR="00E33AB8" w:rsidRPr="0002112B" w:rsidRDefault="00E33AB8" w:rsidP="00E33AB8">
            <w:pPr>
              <w:spacing w:line="369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02112B">
              <w:rPr>
                <w:rFonts w:ascii="Times New Roman" w:hAnsi="Times New Roman" w:cs="Times New Roman"/>
                <w:b/>
                <w:kern w:val="0"/>
                <w:szCs w:val="21"/>
              </w:rPr>
              <w:t>周数</w:t>
            </w:r>
          </w:p>
        </w:tc>
        <w:tc>
          <w:tcPr>
            <w:tcW w:w="892" w:type="dxa"/>
            <w:vAlign w:val="center"/>
          </w:tcPr>
          <w:p w:rsidR="00E33AB8" w:rsidRPr="0002112B" w:rsidRDefault="00E33AB8" w:rsidP="00E33AB8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02112B">
              <w:rPr>
                <w:rFonts w:ascii="Times New Roman" w:hAnsi="Times New Roman" w:cs="Times New Roman"/>
                <w:b/>
                <w:kern w:val="0"/>
                <w:szCs w:val="21"/>
              </w:rPr>
              <w:t>周学时</w:t>
            </w:r>
          </w:p>
        </w:tc>
        <w:tc>
          <w:tcPr>
            <w:tcW w:w="951" w:type="dxa"/>
            <w:vAlign w:val="center"/>
          </w:tcPr>
          <w:p w:rsidR="00E33AB8" w:rsidRPr="0002112B" w:rsidRDefault="00E33AB8" w:rsidP="00E33AB8">
            <w:pPr>
              <w:spacing w:line="369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02112B">
              <w:rPr>
                <w:rFonts w:ascii="Times New Roman" w:hAnsi="Times New Roman" w:cs="Times New Roman"/>
                <w:b/>
                <w:kern w:val="0"/>
                <w:szCs w:val="21"/>
              </w:rPr>
              <w:t>总学时</w:t>
            </w:r>
          </w:p>
        </w:tc>
        <w:tc>
          <w:tcPr>
            <w:tcW w:w="894" w:type="dxa"/>
            <w:vAlign w:val="center"/>
          </w:tcPr>
          <w:p w:rsidR="00E33AB8" w:rsidRPr="0002112B" w:rsidRDefault="00E33AB8" w:rsidP="00E33AB8">
            <w:pPr>
              <w:spacing w:line="369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 w:rsidRPr="0002112B">
              <w:rPr>
                <w:rFonts w:ascii="Times New Roman" w:hAnsi="Times New Roman" w:cs="Times New Roman"/>
                <w:b/>
                <w:kern w:val="0"/>
                <w:szCs w:val="21"/>
              </w:rPr>
              <w:t>总学分</w:t>
            </w:r>
          </w:p>
        </w:tc>
      </w:tr>
      <w:tr w:rsidR="00E33AB8" w:rsidRPr="004B55E0" w:rsidTr="00E33AB8">
        <w:trPr>
          <w:trHeight w:hRule="exact" w:val="821"/>
          <w:jc w:val="center"/>
        </w:trPr>
        <w:tc>
          <w:tcPr>
            <w:tcW w:w="1107" w:type="dxa"/>
            <w:vMerge w:val="restart"/>
            <w:vAlign w:val="center"/>
          </w:tcPr>
          <w:p w:rsidR="00E33AB8" w:rsidRPr="004B55E0" w:rsidRDefault="00E33AB8" w:rsidP="00E33AB8">
            <w:pPr>
              <w:ind w:leftChars="5" w:left="39" w:hangingChars="14" w:hanging="29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社会实践</w:t>
            </w: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军训</w:t>
            </w:r>
          </w:p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szCs w:val="21"/>
              </w:rPr>
              <w:t>（含军事理论课）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22AA5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E22AA5">
              <w:rPr>
                <w:rFonts w:ascii="Times New Roman" w:hAnsi="Times New Roman" w:cs="Times New Roman"/>
                <w:color w:val="FF0000"/>
                <w:kern w:val="0"/>
                <w:szCs w:val="21"/>
              </w:rPr>
              <w:t>4</w:t>
            </w:r>
          </w:p>
        </w:tc>
      </w:tr>
      <w:tr w:rsidR="00E33AB8" w:rsidRPr="004B55E0" w:rsidTr="00E33AB8">
        <w:trPr>
          <w:trHeight w:hRule="exact" w:val="454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认知实习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E33AB8" w:rsidRPr="004B55E0" w:rsidTr="00E33AB8">
        <w:trPr>
          <w:trHeight w:hRule="exact" w:val="454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专业实习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E33AB8" w:rsidRPr="004B55E0" w:rsidTr="00E33AB8">
        <w:trPr>
          <w:trHeight w:hRule="exact" w:val="454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毕业实习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</w:tr>
      <w:tr w:rsidR="00E33AB8" w:rsidRPr="005E39CB" w:rsidTr="00E33AB8">
        <w:trPr>
          <w:trHeight w:hRule="exact" w:val="454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657AD8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7AD8">
              <w:rPr>
                <w:rFonts w:ascii="Times New Roman" w:hAnsi="Times New Roman" w:cs="Times New Roman"/>
                <w:kern w:val="0"/>
                <w:szCs w:val="21"/>
              </w:rPr>
              <w:t>其他实践</w:t>
            </w:r>
          </w:p>
        </w:tc>
        <w:tc>
          <w:tcPr>
            <w:tcW w:w="1064" w:type="dxa"/>
            <w:vAlign w:val="center"/>
          </w:tcPr>
          <w:p w:rsidR="00E33AB8" w:rsidRPr="00657AD8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657AD8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657AD8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657AD8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7AD8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</w:tr>
      <w:tr w:rsidR="00E33AB8" w:rsidRPr="004B55E0" w:rsidTr="00E33AB8">
        <w:trPr>
          <w:trHeight w:hRule="exact" w:val="724"/>
          <w:jc w:val="center"/>
        </w:trPr>
        <w:tc>
          <w:tcPr>
            <w:tcW w:w="1107" w:type="dxa"/>
            <w:vMerge w:val="restart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思想政治类</w:t>
            </w: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55E0">
              <w:rPr>
                <w:rFonts w:ascii="Times New Roman" w:hAnsi="Times New Roman" w:cs="Times New Roman"/>
                <w:color w:val="000000"/>
                <w:szCs w:val="21"/>
              </w:rPr>
              <w:t>思想道德修养与法律基础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  <w:tr w:rsidR="00E33AB8" w:rsidRPr="004B55E0" w:rsidTr="00E33AB8">
        <w:trPr>
          <w:trHeight w:hRule="exact" w:val="578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55E0">
              <w:rPr>
                <w:rFonts w:ascii="Times New Roman" w:hAnsi="Times New Roman" w:cs="Times New Roman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22AA5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E22AA5">
              <w:rPr>
                <w:rFonts w:ascii="Times New Roman" w:hAnsi="Times New Roman" w:cs="Times New Roman"/>
                <w:color w:val="FF0000"/>
                <w:kern w:val="0"/>
                <w:szCs w:val="21"/>
              </w:rPr>
              <w:t>1</w:t>
            </w:r>
          </w:p>
        </w:tc>
      </w:tr>
      <w:tr w:rsidR="00E33AB8" w:rsidRPr="004B55E0" w:rsidTr="00E33AB8">
        <w:trPr>
          <w:trHeight w:hRule="exact" w:val="700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4B55E0">
              <w:rPr>
                <w:rFonts w:ascii="Times New Roman" w:hAnsi="Times New Roman" w:cs="Times New Roman"/>
                <w:color w:val="000000"/>
                <w:szCs w:val="21"/>
              </w:rPr>
              <w:t>马克思主义基本原理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</w:tr>
      <w:tr w:rsidR="00E33AB8" w:rsidRPr="004B55E0" w:rsidTr="00E33AB8">
        <w:trPr>
          <w:trHeight w:hRule="exact" w:val="700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中国近代史纲要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E33AB8" w:rsidRPr="004B55E0" w:rsidTr="00E33AB8">
        <w:trPr>
          <w:trHeight w:hRule="exact" w:val="700"/>
          <w:jc w:val="center"/>
        </w:trPr>
        <w:tc>
          <w:tcPr>
            <w:tcW w:w="1107" w:type="dxa"/>
            <w:vMerge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33AB8" w:rsidRPr="004B55E0" w:rsidRDefault="00E33AB8" w:rsidP="00E33AB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形</w:t>
            </w:r>
            <w:r w:rsidR="004D0C6D" w:rsidRPr="004D0C6D">
              <w:rPr>
                <w:rFonts w:ascii="Times New Roman" w:hAnsi="Times New Roman" w:cs="Times New Roman" w:hint="eastAsia"/>
                <w:color w:val="FF0000"/>
                <w:szCs w:val="21"/>
              </w:rPr>
              <w:t>势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与政策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E33AB8" w:rsidRPr="004B55E0" w:rsidTr="00E33AB8">
        <w:trPr>
          <w:trHeight w:hRule="exact" w:val="454"/>
          <w:jc w:val="center"/>
        </w:trPr>
        <w:tc>
          <w:tcPr>
            <w:tcW w:w="2950" w:type="dxa"/>
            <w:gridSpan w:val="2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毕业论文</w:t>
            </w: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设计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</w:tr>
      <w:tr w:rsidR="00E33AB8" w:rsidRPr="004B55E0" w:rsidTr="00E33AB8">
        <w:trPr>
          <w:trHeight w:hRule="exact" w:val="454"/>
          <w:jc w:val="center"/>
        </w:trPr>
        <w:tc>
          <w:tcPr>
            <w:tcW w:w="2950" w:type="dxa"/>
            <w:gridSpan w:val="2"/>
            <w:vAlign w:val="center"/>
          </w:tcPr>
          <w:p w:rsidR="00E33AB8" w:rsidRPr="004B55E0" w:rsidRDefault="00E33AB8" w:rsidP="00E33AB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合计</w:t>
            </w:r>
          </w:p>
        </w:tc>
        <w:tc>
          <w:tcPr>
            <w:tcW w:w="1064" w:type="dxa"/>
            <w:vAlign w:val="center"/>
          </w:tcPr>
          <w:p w:rsidR="00E33AB8" w:rsidRPr="004B55E0" w:rsidRDefault="00E33AB8" w:rsidP="00E33AB8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4B55E0">
              <w:rPr>
                <w:rFonts w:ascii="Times New Roman" w:hAnsi="Times New Roman" w:cs="Times New Roman"/>
                <w:kern w:val="0"/>
                <w:szCs w:val="21"/>
              </w:rPr>
              <w:t>26</w:t>
            </w:r>
          </w:p>
        </w:tc>
        <w:tc>
          <w:tcPr>
            <w:tcW w:w="892" w:type="dxa"/>
            <w:vAlign w:val="center"/>
          </w:tcPr>
          <w:p w:rsidR="00E33AB8" w:rsidRPr="004B55E0" w:rsidRDefault="00E33AB8" w:rsidP="00E33AB8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E33AB8" w:rsidRPr="004B55E0" w:rsidRDefault="00E33AB8" w:rsidP="00E33AB8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E33AB8" w:rsidRPr="004B55E0" w:rsidRDefault="00E33AB8" w:rsidP="00E33AB8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="00E22AA5" w:rsidRPr="00E22AA5">
              <w:rPr>
                <w:rFonts w:ascii="Times New Roman" w:hAnsi="Times New Roman" w:cs="Times New Roman"/>
                <w:color w:val="FF0000"/>
                <w:kern w:val="0"/>
                <w:szCs w:val="21"/>
              </w:rPr>
              <w:t>3</w:t>
            </w:r>
          </w:p>
        </w:tc>
      </w:tr>
    </w:tbl>
    <w:p w:rsidR="00AA0C76" w:rsidRPr="00F619C5" w:rsidRDefault="00AA0C76" w:rsidP="007D7F30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7A0D85" w:rsidRPr="00F619C5" w:rsidRDefault="009422A9" w:rsidP="00FE7B5B">
      <w:pPr>
        <w:tabs>
          <w:tab w:val="left" w:pos="735"/>
        </w:tabs>
        <w:spacing w:line="440" w:lineRule="exac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F619C5">
        <w:rPr>
          <w:rFonts w:ascii="Times New Roman" w:eastAsia="宋体" w:hAnsi="Times New Roman" w:cs="Times New Roman"/>
          <w:b/>
          <w:bCs/>
          <w:sz w:val="24"/>
          <w:szCs w:val="24"/>
        </w:rPr>
        <w:t>七</w:t>
      </w:r>
      <w:r w:rsidR="00112D1C" w:rsidRPr="00F619C5">
        <w:rPr>
          <w:rFonts w:ascii="Times New Roman" w:eastAsia="宋体" w:hAnsi="Times New Roman" w:cs="Times New Roman"/>
          <w:b/>
          <w:bCs/>
          <w:sz w:val="24"/>
          <w:szCs w:val="24"/>
        </w:rPr>
        <w:t>、教学计划</w:t>
      </w:r>
      <w:r w:rsidR="004477D3" w:rsidRPr="00F619C5">
        <w:rPr>
          <w:rFonts w:ascii="Times New Roman" w:eastAsia="宋体" w:hAnsi="Times New Roman" w:cs="Times New Roman"/>
          <w:b/>
          <w:bCs/>
          <w:sz w:val="24"/>
          <w:szCs w:val="24"/>
        </w:rPr>
        <w:t>表</w:t>
      </w:r>
      <w:r w:rsidR="00F01FCD" w:rsidRPr="00F619C5">
        <w:rPr>
          <w:rFonts w:ascii="Times New Roman" w:eastAsia="宋体" w:hAnsi="Times New Roman" w:cs="Times New Roman"/>
          <w:b/>
          <w:bCs/>
          <w:sz w:val="24"/>
          <w:szCs w:val="24"/>
        </w:rPr>
        <w:t>Curriculum</w:t>
      </w:r>
    </w:p>
    <w:p w:rsidR="00781BED" w:rsidRPr="00F619C5" w:rsidRDefault="00781BED" w:rsidP="00112D1C">
      <w:pPr>
        <w:tabs>
          <w:tab w:val="left" w:pos="735"/>
        </w:tabs>
        <w:spacing w:line="440" w:lineRule="exact"/>
        <w:ind w:firstLine="420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112D1C" w:rsidRPr="00F619C5" w:rsidRDefault="004269C1" w:rsidP="00C6272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表</w:t>
      </w:r>
      <w:r w:rsidRPr="00F619C5">
        <w:rPr>
          <w:rFonts w:ascii="Times New Roman" w:hAnsi="Times New Roman" w:cs="Times New Roman"/>
          <w:b/>
          <w:sz w:val="24"/>
        </w:rPr>
        <w:t>1</w:t>
      </w:r>
      <w:r w:rsidR="00F01FCD" w:rsidRPr="00F619C5">
        <w:rPr>
          <w:rFonts w:ascii="Times New Roman" w:hAnsi="Times New Roman" w:cs="Times New Roman"/>
          <w:b/>
          <w:sz w:val="24"/>
        </w:rPr>
        <w:t>国际经济与贸易</w:t>
      </w:r>
      <w:r w:rsidR="00706635" w:rsidRPr="00F619C5">
        <w:rPr>
          <w:rFonts w:ascii="Times New Roman" w:hAnsi="Times New Roman" w:cs="Times New Roman"/>
          <w:b/>
          <w:sz w:val="24"/>
        </w:rPr>
        <w:t>专业</w:t>
      </w:r>
      <w:r w:rsidR="00127219">
        <w:rPr>
          <w:rFonts w:ascii="Times New Roman" w:hAnsi="Times New Roman" w:cs="Times New Roman" w:hint="eastAsia"/>
          <w:b/>
          <w:sz w:val="24"/>
        </w:rPr>
        <w:t>“</w:t>
      </w:r>
      <w:r w:rsidR="00706635" w:rsidRPr="00F619C5">
        <w:rPr>
          <w:rFonts w:ascii="Times New Roman" w:hAnsi="Times New Roman" w:cs="Times New Roman"/>
          <w:b/>
          <w:sz w:val="24"/>
        </w:rPr>
        <w:t>外培</w:t>
      </w:r>
      <w:r w:rsidR="00127219">
        <w:rPr>
          <w:rFonts w:ascii="Times New Roman" w:hAnsi="Times New Roman" w:cs="Times New Roman" w:hint="eastAsia"/>
          <w:b/>
          <w:sz w:val="24"/>
        </w:rPr>
        <w:t>”</w:t>
      </w:r>
      <w:r w:rsidRPr="00F619C5">
        <w:rPr>
          <w:rFonts w:ascii="Times New Roman" w:hAnsi="Times New Roman" w:cs="Times New Roman"/>
          <w:b/>
          <w:sz w:val="24"/>
        </w:rPr>
        <w:t>项目教学计划</w:t>
      </w:r>
      <w:r w:rsidR="00031DA4" w:rsidRPr="00F619C5">
        <w:rPr>
          <w:rFonts w:ascii="Times New Roman" w:hAnsi="Times New Roman" w:cs="Times New Roman"/>
          <w:b/>
          <w:sz w:val="24"/>
        </w:rPr>
        <w:t>（</w:t>
      </w:r>
      <w:proofErr w:type="gramStart"/>
      <w:r w:rsidR="00E53100" w:rsidRPr="00F619C5">
        <w:rPr>
          <w:rFonts w:ascii="Times New Roman" w:hAnsi="Times New Roman" w:cs="Times New Roman"/>
          <w:b/>
          <w:sz w:val="24"/>
        </w:rPr>
        <w:t>校内</w:t>
      </w:r>
      <w:r w:rsidR="00066180" w:rsidRPr="00F619C5">
        <w:rPr>
          <w:rFonts w:ascii="Times New Roman" w:hAnsi="Times New Roman" w:cs="Times New Roman"/>
          <w:b/>
          <w:sz w:val="24"/>
        </w:rPr>
        <w:t>部</w:t>
      </w:r>
      <w:proofErr w:type="gramEnd"/>
      <w:r w:rsidR="00066180" w:rsidRPr="00F619C5">
        <w:rPr>
          <w:rFonts w:ascii="Times New Roman" w:hAnsi="Times New Roman" w:cs="Times New Roman"/>
          <w:b/>
          <w:sz w:val="24"/>
        </w:rPr>
        <w:t>分</w:t>
      </w:r>
      <w:r w:rsidR="00031DA4" w:rsidRPr="00F619C5">
        <w:rPr>
          <w:rFonts w:ascii="Times New Roman" w:hAnsi="Times New Roman" w:cs="Times New Roman"/>
          <w:b/>
          <w:sz w:val="24"/>
        </w:rPr>
        <w:t>）</w:t>
      </w:r>
    </w:p>
    <w:p w:rsidR="00702217" w:rsidRPr="00F619C5" w:rsidRDefault="00702217" w:rsidP="00C6272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Table I the first and the four year of the 1+2+1 program for the students majored in</w:t>
      </w:r>
      <w:r w:rsidR="00DC39DD">
        <w:rPr>
          <w:rFonts w:ascii="Times New Roman" w:hAnsi="Times New Roman" w:cs="Times New Roman" w:hint="eastAsia"/>
          <w:b/>
          <w:sz w:val="24"/>
        </w:rPr>
        <w:t xml:space="preserve"> </w:t>
      </w:r>
      <w:r w:rsidRPr="00F619C5">
        <w:rPr>
          <w:rFonts w:ascii="Times New Roman" w:hAnsi="Times New Roman" w:cs="Times New Roman"/>
          <w:b/>
          <w:sz w:val="24"/>
        </w:rPr>
        <w:t>International</w:t>
      </w:r>
      <w:r w:rsidR="00F3682D">
        <w:rPr>
          <w:rFonts w:ascii="Times New Roman" w:hAnsi="Times New Roman" w:cs="Times New Roman" w:hint="eastAsia"/>
          <w:b/>
          <w:sz w:val="24"/>
        </w:rPr>
        <w:t xml:space="preserve"> </w:t>
      </w:r>
      <w:r w:rsidRPr="00F619C5">
        <w:rPr>
          <w:rFonts w:ascii="Times New Roman" w:hAnsi="Times New Roman" w:cs="Times New Roman"/>
          <w:b/>
          <w:sz w:val="24"/>
        </w:rPr>
        <w:t>Economics and Trade at CUEB</w:t>
      </w:r>
    </w:p>
    <w:tbl>
      <w:tblPr>
        <w:tblW w:w="9674" w:type="dxa"/>
        <w:jc w:val="center"/>
        <w:tblLayout w:type="fixed"/>
        <w:tblLook w:val="0000" w:firstRow="0" w:lastRow="0" w:firstColumn="0" w:lastColumn="0" w:noHBand="0" w:noVBand="0"/>
      </w:tblPr>
      <w:tblGrid>
        <w:gridCol w:w="487"/>
        <w:gridCol w:w="1324"/>
        <w:gridCol w:w="2158"/>
        <w:gridCol w:w="2092"/>
        <w:gridCol w:w="713"/>
        <w:gridCol w:w="567"/>
        <w:gridCol w:w="567"/>
        <w:gridCol w:w="611"/>
        <w:gridCol w:w="588"/>
        <w:gridCol w:w="567"/>
      </w:tblGrid>
      <w:tr w:rsidR="004269C1" w:rsidRPr="00FA6468" w:rsidTr="00FA6468">
        <w:trPr>
          <w:cantSplit/>
          <w:trHeight w:val="355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类别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课程</w:t>
            </w:r>
          </w:p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代码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课程名称</w:t>
            </w:r>
            <w:r w:rsidR="00702217" w:rsidRPr="00FA6468">
              <w:rPr>
                <w:rFonts w:ascii="Times New Roman" w:hAnsi="Times New Roman" w:cs="Times New Roman"/>
                <w:b/>
                <w:szCs w:val="21"/>
              </w:rPr>
              <w:t>(courses)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学时</w:t>
            </w:r>
            <w:r w:rsidR="00702217" w:rsidRPr="00FA6468">
              <w:rPr>
                <w:rFonts w:ascii="Times New Roman" w:hAnsi="Times New Roman" w:cs="Times New Roman"/>
                <w:b/>
                <w:szCs w:val="21"/>
              </w:rPr>
              <w:t>(teaching hours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学分</w:t>
            </w:r>
            <w:r w:rsidR="00702217" w:rsidRPr="00FA6468">
              <w:rPr>
                <w:rFonts w:ascii="Times New Roman" w:hAnsi="Times New Roman" w:cs="Times New Roman"/>
                <w:b/>
                <w:szCs w:val="21"/>
              </w:rPr>
              <w:t>(credits)</w:t>
            </w:r>
          </w:p>
        </w:tc>
        <w:tc>
          <w:tcPr>
            <w:tcW w:w="23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开课学期及周学时</w:t>
            </w:r>
          </w:p>
        </w:tc>
      </w:tr>
      <w:tr w:rsidR="004269C1" w:rsidRPr="00FA6468" w:rsidTr="00FA6468">
        <w:trPr>
          <w:cantSplit/>
          <w:trHeight w:val="240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中文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702217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English</w:t>
            </w: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FA6468">
              <w:rPr>
                <w:rFonts w:ascii="Times New Roman" w:hAnsi="Times New Roman" w:cs="Times New Roman"/>
                <w:b/>
                <w:szCs w:val="21"/>
              </w:rPr>
              <w:t>一</w:t>
            </w:r>
            <w:proofErr w:type="gram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FA6468" w:rsidRDefault="004269C1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二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FA6468" w:rsidRDefault="002E0BE0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FA6468" w:rsidRDefault="002E0BE0" w:rsidP="00FA646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FA6468">
              <w:rPr>
                <w:rFonts w:ascii="Times New Roman" w:hAnsi="Times New Roman" w:cs="Times New Roman"/>
                <w:b/>
                <w:szCs w:val="21"/>
              </w:rPr>
              <w:t>八</w:t>
            </w:r>
          </w:p>
        </w:tc>
      </w:tr>
      <w:tr w:rsidR="001D0B1E" w:rsidRPr="00FA6468" w:rsidTr="00FA6468">
        <w:trPr>
          <w:cantSplit/>
          <w:trHeight w:val="312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必修课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060024A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毛泽东思想与中国特色社会主义理论体系概论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Introduction to Mao Zedong Thought and Socialist Theoretical System with Chinese Characteristic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D0B1E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060042B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思想道德修养与法律基础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Ideological and Moral Education &amp; Elements of Law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D0B1E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060041B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大学生心理健康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College Students Mental Health Course 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7D522F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B1E" w:rsidRPr="00FA6468" w:rsidRDefault="001D0B1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130014A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004E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大学英语</w:t>
            </w:r>
            <w:r w:rsidRPr="00FA6468">
              <w:rPr>
                <w:rFonts w:ascii="宋体" w:eastAsia="宋体" w:hAnsi="宋体" w:cs="宋体" w:hint="eastAsia"/>
                <w:szCs w:val="21"/>
              </w:rPr>
              <w:t>Ⅰ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College English I</w:t>
            </w:r>
            <w:r w:rsidR="0009632A" w:rsidRPr="00FA6468">
              <w:rPr>
                <w:szCs w:val="21"/>
              </w:rPr>
              <w:t>（</w:t>
            </w:r>
            <w:r w:rsidR="0009632A" w:rsidRPr="00FA6468">
              <w:rPr>
                <w:szCs w:val="21"/>
              </w:rPr>
              <w:t>Reading and Composition</w:t>
            </w:r>
            <w:r w:rsidR="0009632A" w:rsidRPr="00FA6468">
              <w:rPr>
                <w:szCs w:val="21"/>
              </w:rPr>
              <w:t>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130024A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004E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大学英语</w:t>
            </w:r>
            <w:r w:rsidRPr="00FA6468">
              <w:rPr>
                <w:rFonts w:ascii="宋体" w:eastAsia="宋体" w:hAnsi="宋体" w:cs="宋体" w:hint="eastAsia"/>
                <w:szCs w:val="21"/>
              </w:rPr>
              <w:t>Ⅱ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College English II</w:t>
            </w:r>
            <w:r w:rsidR="0009632A" w:rsidRPr="00FA6468">
              <w:rPr>
                <w:szCs w:val="21"/>
              </w:rPr>
              <w:t>（</w:t>
            </w:r>
            <w:r w:rsidR="0009632A" w:rsidRPr="00FA6468">
              <w:rPr>
                <w:szCs w:val="21"/>
              </w:rPr>
              <w:t>Critical Thinking and Intermediate Composition</w:t>
            </w:r>
            <w:r w:rsidR="0009632A" w:rsidRPr="00FA6468">
              <w:rPr>
                <w:szCs w:val="21"/>
              </w:rPr>
              <w:t>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150011B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体育</w:t>
            </w:r>
            <w:r w:rsidRPr="00FA6468">
              <w:rPr>
                <w:rFonts w:ascii="Times New Roman" w:cs="Times New Roman"/>
                <w:szCs w:val="21"/>
              </w:rPr>
              <w:t>Ⅰ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College Physical Education 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150021B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体育</w:t>
            </w:r>
            <w:r w:rsidRPr="00FA6468">
              <w:rPr>
                <w:rFonts w:ascii="Times New Roman" w:cs="Times New Roman"/>
                <w:szCs w:val="21"/>
              </w:rPr>
              <w:t>Ⅱ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College Physical Education II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120014A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微积分</w:t>
            </w:r>
            <w:r w:rsidRPr="00FA6468">
              <w:rPr>
                <w:rFonts w:ascii="Times New Roman" w:cs="Times New Roman"/>
                <w:szCs w:val="21"/>
              </w:rPr>
              <w:t>Ⅰ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Calculus 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D66FE9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120024A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微积分</w:t>
            </w:r>
            <w:r w:rsidRPr="00FA6468">
              <w:rPr>
                <w:rFonts w:ascii="Times New Roman" w:cs="Times New Roman"/>
                <w:szCs w:val="21"/>
              </w:rPr>
              <w:t>Ⅱ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Calculus II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FE9" w:rsidRPr="00FA6468" w:rsidRDefault="00D66FE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B70F7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0F7" w:rsidRPr="00FA6468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120043A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线性代数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</w:t>
            </w:r>
            <w:r>
              <w:rPr>
                <w:szCs w:val="21"/>
              </w:rPr>
              <w:t>inear Algebra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57773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2" w:name="_Hlk421257338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33AB8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071201B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E33AB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计算机应用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Computer Application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 w:rsidR="005126E4" w:rsidRPr="00FA6468">
              <w:rPr>
                <w:szCs w:val="21"/>
              </w:rPr>
              <w:t>+1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57773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071493</w:t>
            </w:r>
            <w:r w:rsidR="00E57773" w:rsidRPr="00FA6468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EXCEL</w:t>
            </w:r>
            <w:r>
              <w:rPr>
                <w:rFonts w:ascii="Times New Roman" w:cs="Times New Roman" w:hint="eastAsia"/>
                <w:szCs w:val="21"/>
              </w:rPr>
              <w:t>高级应用实务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3A2895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Advanced application of Excel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5126E4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2+1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773" w:rsidRPr="00FA6468" w:rsidRDefault="00E57773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bookmarkEnd w:id="2"/>
      <w:tr w:rsidR="00E80E3E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031564</w:t>
            </w:r>
            <w:r w:rsidR="00E80E3E" w:rsidRPr="00FA6468"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3A289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政治经济学（资本主义）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006DD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Political Economy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pStyle w:val="a6"/>
              <w:ind w:firstLineChars="0" w:firstLine="0"/>
              <w:jc w:val="center"/>
              <w:rPr>
                <w:szCs w:val="21"/>
              </w:rPr>
            </w:pPr>
            <w:r w:rsidRPr="00FA6468">
              <w:rPr>
                <w:szCs w:val="21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80E3E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030123A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微观经济学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006DD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Micro</w:t>
            </w:r>
            <w:r w:rsidR="00542103" w:rsidRPr="00FA6468">
              <w:rPr>
                <w:rFonts w:ascii="Times New Roman" w:hAnsi="Times New Roman" w:cs="Times New Roman"/>
                <w:kern w:val="0"/>
                <w:szCs w:val="21"/>
              </w:rPr>
              <w:t>e</w:t>
            </w: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conomics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0E3E" w:rsidRPr="00FA6468" w:rsidRDefault="00E80E3E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FB70F7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70F7" w:rsidRPr="00FA6468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040033A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会计学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A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ccounting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0F7" w:rsidRPr="008F3A0A" w:rsidRDefault="00FB70F7" w:rsidP="00FB70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9938EB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9938EB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060062B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中国近现代史纲要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Chinese Modern and Contemporary History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9938EB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9938EB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EB" w:rsidRPr="00FA6468" w:rsidRDefault="009938EB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8B519A" w:rsidRPr="00FA6468" w:rsidTr="00FA6468">
        <w:trPr>
          <w:cantSplit/>
          <w:trHeight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060012A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马克思主义基本原理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Introduction to the basic principles of Marxism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519A" w:rsidRPr="00FA6468" w:rsidRDefault="008B519A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75869" w:rsidRPr="00FA6468" w:rsidTr="00FA6468">
        <w:trPr>
          <w:cantSplit/>
          <w:trHeight w:hRule="exact"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060051B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cs="Times New Roman"/>
                <w:szCs w:val="21"/>
              </w:rPr>
              <w:t>形势与政策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Situation and Policy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8B519A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  <w:highlight w:val="darkGray"/>
              </w:rPr>
            </w:pPr>
          </w:p>
        </w:tc>
      </w:tr>
      <w:tr w:rsidR="000933D9" w:rsidRPr="00FA6468" w:rsidTr="00FA6468">
        <w:trPr>
          <w:cantSplit/>
          <w:trHeight w:hRule="exact" w:val="31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33D9" w:rsidRPr="00FA6468" w:rsidRDefault="000933D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Pr="00FA6468" w:rsidRDefault="000933D9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必修课学时及学分合计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784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Pr="00FA6468" w:rsidRDefault="000933D9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A2895" w:rsidRPr="00FA6468" w:rsidTr="00FA6468">
        <w:trPr>
          <w:cantSplit/>
          <w:trHeight w:hRule="exact" w:val="35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030092B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经济史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szCs w:val="21"/>
              </w:rPr>
              <w:t>Economice</w:t>
            </w:r>
            <w:proofErr w:type="spellEnd"/>
            <w:r>
              <w:rPr>
                <w:rFonts w:ascii="Times New Roman" w:hAnsi="Times New Roman" w:cs="Times New Roman" w:hint="eastAsia"/>
                <w:szCs w:val="21"/>
              </w:rPr>
              <w:t xml:space="preserve"> History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895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07DD0" w:rsidRPr="00FA6468" w:rsidTr="003A2895">
        <w:trPr>
          <w:cantSplit/>
          <w:trHeight w:hRule="exact" w:val="6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020012B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管理学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Management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B07DD0" w:rsidRPr="00FA6468" w:rsidTr="003A2895">
        <w:trPr>
          <w:cantSplit/>
          <w:trHeight w:hRule="exact" w:val="6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040012B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财务管理学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Corporate Finance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7DD0" w:rsidRPr="00FA6468" w:rsidRDefault="00B07DD0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375869" w:rsidRPr="00FA6468" w:rsidTr="003A2895">
        <w:trPr>
          <w:cantSplit/>
          <w:trHeight w:hRule="exact" w:val="649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031242B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跨境电子商务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A2895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Cross-border </w:t>
            </w:r>
            <w:r w:rsidR="00F64EB4" w:rsidRPr="00FA6468">
              <w:rPr>
                <w:rFonts w:ascii="Times New Roman" w:hAnsi="Times New Roman" w:cs="Times New Roman"/>
                <w:szCs w:val="21"/>
              </w:rPr>
              <w:t>E-commerce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869" w:rsidRPr="00FA6468" w:rsidRDefault="0037586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EE610C" w:rsidRPr="00FA6468" w:rsidTr="00FA6468">
        <w:trPr>
          <w:cantSplit/>
          <w:trHeight w:hRule="exact" w:val="365"/>
          <w:jc w:val="center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EE610C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3" w:name="_Hlk422121131"/>
          </w:p>
        </w:tc>
        <w:tc>
          <w:tcPr>
            <w:tcW w:w="5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EE610C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总计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DD2227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0933D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EE610C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EE610C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0933D9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10C" w:rsidRPr="00FA6468" w:rsidRDefault="00EE610C" w:rsidP="00FA64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bookmarkEnd w:id="3"/>
      <w:tr w:rsidR="00226642" w:rsidRPr="00FA6468" w:rsidTr="00FA6468">
        <w:trPr>
          <w:cantSplit/>
          <w:trHeight w:hRule="exact" w:val="369"/>
          <w:jc w:val="center"/>
        </w:trPr>
        <w:tc>
          <w:tcPr>
            <w:tcW w:w="96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42" w:rsidRPr="00FA6468" w:rsidRDefault="00EE610C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szCs w:val="21"/>
              </w:rPr>
              <w:t>选修课最低需修读</w:t>
            </w:r>
            <w:r w:rsidR="00805F02" w:rsidRPr="00FA6468">
              <w:rPr>
                <w:rFonts w:ascii="Times New Roman" w:hAnsi="Times New Roman" w:cs="Times New Roman"/>
                <w:szCs w:val="21"/>
              </w:rPr>
              <w:t>4</w:t>
            </w:r>
            <w:r w:rsidR="00226642" w:rsidRPr="00FA6468">
              <w:rPr>
                <w:rFonts w:ascii="Times New Roman" w:hAnsi="Times New Roman" w:cs="Times New Roman"/>
                <w:szCs w:val="21"/>
              </w:rPr>
              <w:t>学分</w:t>
            </w:r>
          </w:p>
        </w:tc>
      </w:tr>
      <w:tr w:rsidR="000933D9" w:rsidRPr="00FA6468" w:rsidTr="00FA6468">
        <w:trPr>
          <w:cantSplit/>
          <w:trHeight w:hRule="exact" w:val="369"/>
          <w:jc w:val="center"/>
        </w:trPr>
        <w:tc>
          <w:tcPr>
            <w:tcW w:w="6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Pr="00FA6468" w:rsidRDefault="000933D9" w:rsidP="00FA646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A6468">
              <w:rPr>
                <w:rFonts w:ascii="Times New Roman" w:hAnsi="Times New Roman" w:cs="Times New Roman"/>
                <w:kern w:val="0"/>
                <w:szCs w:val="21"/>
              </w:rPr>
              <w:t>总计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912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Default="000933D9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3D9" w:rsidRPr="00FA6468" w:rsidRDefault="000933D9" w:rsidP="00FA6468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:rsidR="00403D98" w:rsidRPr="00F619C5" w:rsidRDefault="00403D98">
      <w:pPr>
        <w:rPr>
          <w:rFonts w:ascii="Times New Roman" w:hAnsi="Times New Roman" w:cs="Times New Roman"/>
        </w:rPr>
      </w:pPr>
    </w:p>
    <w:p w:rsidR="00112D1C" w:rsidRPr="00F619C5" w:rsidRDefault="00112D1C" w:rsidP="00112D1C">
      <w:pPr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lastRenderedPageBreak/>
        <w:t>表</w:t>
      </w:r>
      <w:r w:rsidRPr="00F619C5">
        <w:rPr>
          <w:rFonts w:ascii="Times New Roman" w:hAnsi="Times New Roman" w:cs="Times New Roman"/>
          <w:b/>
          <w:sz w:val="24"/>
        </w:rPr>
        <w:t xml:space="preserve">2  </w:t>
      </w:r>
      <w:r w:rsidRPr="00F619C5">
        <w:rPr>
          <w:rFonts w:ascii="Times New Roman" w:hAnsi="Times New Roman" w:cs="Times New Roman"/>
          <w:b/>
          <w:sz w:val="24"/>
        </w:rPr>
        <w:t>两年</w:t>
      </w:r>
      <w:r w:rsidR="00716312" w:rsidRPr="00F619C5">
        <w:rPr>
          <w:rFonts w:ascii="Times New Roman" w:hAnsi="Times New Roman" w:cs="Times New Roman"/>
          <w:b/>
          <w:sz w:val="24"/>
        </w:rPr>
        <w:t>美国加州</w:t>
      </w:r>
      <w:r w:rsidRPr="00F619C5">
        <w:rPr>
          <w:rFonts w:ascii="Times New Roman" w:hAnsi="Times New Roman" w:cs="Times New Roman"/>
          <w:b/>
          <w:sz w:val="24"/>
        </w:rPr>
        <w:t>大学</w:t>
      </w:r>
      <w:r w:rsidR="00716312" w:rsidRPr="00F619C5">
        <w:rPr>
          <w:rFonts w:ascii="Times New Roman" w:hAnsi="Times New Roman" w:cs="Times New Roman"/>
          <w:b/>
          <w:sz w:val="24"/>
        </w:rPr>
        <w:t>圣地亚哥分校</w:t>
      </w:r>
      <w:r w:rsidRPr="00F619C5">
        <w:rPr>
          <w:rFonts w:ascii="Times New Roman" w:hAnsi="Times New Roman" w:cs="Times New Roman"/>
          <w:b/>
          <w:sz w:val="24"/>
        </w:rPr>
        <w:t>教学计划</w:t>
      </w:r>
    </w:p>
    <w:p w:rsidR="00702217" w:rsidRPr="00F619C5" w:rsidRDefault="00702217" w:rsidP="00702217">
      <w:pPr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Table 2 the second and third year of the 1+2+1 program for the students majored in International</w:t>
      </w:r>
      <w:r w:rsidR="00CE2453">
        <w:rPr>
          <w:rFonts w:ascii="Times New Roman" w:hAnsi="Times New Roman" w:cs="Times New Roman" w:hint="eastAsia"/>
          <w:b/>
          <w:sz w:val="24"/>
        </w:rPr>
        <w:t xml:space="preserve"> </w:t>
      </w:r>
      <w:r w:rsidRPr="00F619C5">
        <w:rPr>
          <w:rFonts w:ascii="Times New Roman" w:hAnsi="Times New Roman" w:cs="Times New Roman"/>
          <w:b/>
          <w:sz w:val="24"/>
        </w:rPr>
        <w:t>Economics and Trade</w:t>
      </w:r>
    </w:p>
    <w:p w:rsidR="00702217" w:rsidRPr="00F619C5" w:rsidRDefault="00702217" w:rsidP="00702217">
      <w:pPr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(</w:t>
      </w:r>
      <w:r w:rsidRPr="00F619C5">
        <w:rPr>
          <w:rFonts w:ascii="Times New Roman" w:hAnsi="Times New Roman" w:cs="Times New Roman"/>
          <w:b/>
          <w:sz w:val="24"/>
        </w:rPr>
        <w:t>每年在</w:t>
      </w:r>
      <w:r w:rsidR="00716312" w:rsidRPr="00F619C5">
        <w:rPr>
          <w:rFonts w:ascii="Times New Roman" w:hAnsi="Times New Roman" w:cs="Times New Roman"/>
          <w:b/>
          <w:sz w:val="24"/>
        </w:rPr>
        <w:t>美国加州大学圣地亚哥分校</w:t>
      </w:r>
      <w:r w:rsidRPr="00F619C5">
        <w:rPr>
          <w:rFonts w:ascii="Times New Roman" w:hAnsi="Times New Roman" w:cs="Times New Roman"/>
          <w:b/>
          <w:sz w:val="24"/>
        </w:rPr>
        <w:t>修满</w:t>
      </w:r>
      <w:r w:rsidR="00BF62F0" w:rsidRPr="00F619C5">
        <w:rPr>
          <w:rFonts w:ascii="Times New Roman" w:hAnsi="Times New Roman" w:cs="Times New Roman"/>
          <w:b/>
          <w:sz w:val="24"/>
        </w:rPr>
        <w:t>48</w:t>
      </w:r>
      <w:r w:rsidRPr="00F619C5">
        <w:rPr>
          <w:rFonts w:ascii="Times New Roman" w:hAnsi="Times New Roman" w:cs="Times New Roman"/>
          <w:b/>
          <w:sz w:val="24"/>
        </w:rPr>
        <w:t>学分，两年总计</w:t>
      </w:r>
      <w:r w:rsidR="00BF62F0" w:rsidRPr="00F619C5">
        <w:rPr>
          <w:rFonts w:ascii="Times New Roman" w:hAnsi="Times New Roman" w:cs="Times New Roman"/>
          <w:b/>
          <w:sz w:val="24"/>
        </w:rPr>
        <w:t>96</w:t>
      </w:r>
      <w:r w:rsidRPr="00F619C5">
        <w:rPr>
          <w:rFonts w:ascii="Times New Roman" w:hAnsi="Times New Roman" w:cs="Times New Roman"/>
          <w:b/>
          <w:sz w:val="24"/>
        </w:rPr>
        <w:t>学分）</w:t>
      </w:r>
    </w:p>
    <w:p w:rsidR="00702217" w:rsidRPr="00F619C5" w:rsidRDefault="00702217" w:rsidP="00702217">
      <w:pPr>
        <w:jc w:val="center"/>
        <w:rPr>
          <w:rFonts w:ascii="Times New Roman" w:hAnsi="Times New Roman" w:cs="Times New Roman"/>
          <w:b/>
          <w:sz w:val="24"/>
        </w:rPr>
      </w:pPr>
      <w:r w:rsidRPr="00F619C5">
        <w:rPr>
          <w:rFonts w:ascii="Times New Roman" w:hAnsi="Times New Roman" w:cs="Times New Roman"/>
          <w:b/>
          <w:sz w:val="24"/>
        </w:rPr>
        <w:t>（</w:t>
      </w:r>
      <w:r w:rsidRPr="00F619C5">
        <w:rPr>
          <w:rFonts w:ascii="Times New Roman" w:hAnsi="Times New Roman" w:cs="Times New Roman"/>
          <w:b/>
          <w:sz w:val="24"/>
        </w:rPr>
        <w:t xml:space="preserve">the students should finish </w:t>
      </w:r>
      <w:r w:rsidR="00BF62F0" w:rsidRPr="00F619C5">
        <w:rPr>
          <w:rFonts w:ascii="Times New Roman" w:hAnsi="Times New Roman" w:cs="Times New Roman"/>
          <w:b/>
          <w:sz w:val="24"/>
        </w:rPr>
        <w:t>48</w:t>
      </w:r>
      <w:r w:rsidRPr="00F619C5">
        <w:rPr>
          <w:rFonts w:ascii="Times New Roman" w:hAnsi="Times New Roman" w:cs="Times New Roman"/>
          <w:b/>
          <w:sz w:val="24"/>
        </w:rPr>
        <w:t xml:space="preserve"> credits each year and </w:t>
      </w:r>
      <w:r w:rsidR="00BF62F0" w:rsidRPr="00F619C5">
        <w:rPr>
          <w:rFonts w:ascii="Times New Roman" w:hAnsi="Times New Roman" w:cs="Times New Roman"/>
          <w:b/>
          <w:sz w:val="24"/>
        </w:rPr>
        <w:t>96</w:t>
      </w:r>
      <w:r w:rsidRPr="00F619C5">
        <w:rPr>
          <w:rFonts w:ascii="Times New Roman" w:hAnsi="Times New Roman" w:cs="Times New Roman"/>
          <w:b/>
          <w:sz w:val="24"/>
        </w:rPr>
        <w:t xml:space="preserve"> credits for the 2 years</w:t>
      </w:r>
      <w:r w:rsidRPr="00F619C5">
        <w:rPr>
          <w:rFonts w:ascii="Times New Roman" w:hAnsi="Times New Roman" w:cs="Times New Roman"/>
          <w:b/>
          <w:sz w:val="24"/>
        </w:rPr>
        <w:t>）</w:t>
      </w:r>
    </w:p>
    <w:p w:rsidR="00112D1C" w:rsidRPr="00F619C5" w:rsidRDefault="00112D1C" w:rsidP="00702217">
      <w:pPr>
        <w:rPr>
          <w:rFonts w:ascii="Times New Roman" w:hAnsi="Times New Roman" w:cs="Times New Roman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4"/>
        <w:gridCol w:w="3260"/>
        <w:gridCol w:w="2011"/>
        <w:gridCol w:w="1108"/>
      </w:tblGrid>
      <w:tr w:rsidR="00BC154D" w:rsidRPr="00F619C5" w:rsidTr="00F37283">
        <w:trPr>
          <w:jc w:val="center"/>
        </w:trPr>
        <w:tc>
          <w:tcPr>
            <w:tcW w:w="8243" w:type="dxa"/>
            <w:gridSpan w:val="4"/>
            <w:vAlign w:val="center"/>
          </w:tcPr>
          <w:p w:rsidR="00BC154D" w:rsidRPr="00F619C5" w:rsidRDefault="00BC154D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 xml:space="preserve">Year 1 </w:t>
            </w:r>
            <w:r w:rsidRPr="00F619C5">
              <w:rPr>
                <w:rFonts w:ascii="Times New Roman" w:hAnsi="Times New Roman" w:cs="Times New Roman"/>
                <w:szCs w:val="21"/>
              </w:rPr>
              <w:t>第一学年</w:t>
            </w:r>
          </w:p>
        </w:tc>
      </w:tr>
      <w:tr w:rsidR="00112D1C" w:rsidRPr="00F619C5" w:rsidTr="00F37283">
        <w:trPr>
          <w:jc w:val="center"/>
        </w:trPr>
        <w:tc>
          <w:tcPr>
            <w:tcW w:w="8243" w:type="dxa"/>
            <w:gridSpan w:val="4"/>
            <w:vAlign w:val="center"/>
          </w:tcPr>
          <w:p w:rsidR="00112D1C" w:rsidRPr="00F619C5" w:rsidRDefault="00112D1C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Year 1 Comp</w:t>
            </w:r>
            <w:r w:rsidRPr="00F619C5">
              <w:rPr>
                <w:rFonts w:ascii="Times New Roman" w:hAnsi="Times New Roman" w:cs="Times New Roman"/>
              </w:rPr>
              <w:t>ulsory</w:t>
            </w:r>
            <w:r w:rsidRPr="00F619C5">
              <w:rPr>
                <w:rFonts w:ascii="Times New Roman" w:hAnsi="Times New Roman" w:cs="Times New Roman"/>
              </w:rPr>
              <w:t>（</w:t>
            </w:r>
            <w:r w:rsidR="00C54F8E" w:rsidRPr="00F619C5">
              <w:rPr>
                <w:rFonts w:ascii="Times New Roman" w:hAnsi="Times New Roman" w:cs="Times New Roman"/>
              </w:rPr>
              <w:t>4</w:t>
            </w:r>
            <w:r w:rsidR="00BC154D" w:rsidRPr="00F619C5">
              <w:rPr>
                <w:rFonts w:ascii="Times New Roman" w:hAnsi="Times New Roman" w:cs="Times New Roman"/>
              </w:rPr>
              <w:t>0</w:t>
            </w:r>
            <w:r w:rsidRPr="00F619C5">
              <w:rPr>
                <w:rFonts w:ascii="Times New Roman" w:hAnsi="Times New Roman" w:cs="Times New Roman"/>
              </w:rPr>
              <w:t xml:space="preserve"> credits</w:t>
            </w:r>
            <w:r w:rsidRPr="00F619C5">
              <w:rPr>
                <w:rFonts w:ascii="Times New Roman" w:hAnsi="Times New Roman" w:cs="Times New Roman"/>
              </w:rPr>
              <w:t>）</w:t>
            </w:r>
          </w:p>
          <w:p w:rsidR="00112D1C" w:rsidRPr="00F619C5" w:rsidRDefault="00112D1C" w:rsidP="00BC154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第</w:t>
            </w:r>
            <w:r w:rsidRPr="00F619C5">
              <w:rPr>
                <w:rFonts w:ascii="Times New Roman" w:hAnsi="Times New Roman" w:cs="Times New Roman"/>
                <w:szCs w:val="21"/>
              </w:rPr>
              <w:t>1</w:t>
            </w:r>
            <w:r w:rsidRPr="00F619C5">
              <w:rPr>
                <w:rFonts w:ascii="Times New Roman" w:hAnsi="Times New Roman" w:cs="Times New Roman"/>
                <w:szCs w:val="21"/>
              </w:rPr>
              <w:t>学年必修课（</w:t>
            </w:r>
            <w:r w:rsidR="00C54F8E" w:rsidRPr="00F619C5">
              <w:rPr>
                <w:rFonts w:ascii="Times New Roman" w:hAnsi="Times New Roman" w:cs="Times New Roman"/>
                <w:szCs w:val="21"/>
              </w:rPr>
              <w:t>4</w:t>
            </w:r>
            <w:r w:rsidR="00BC154D" w:rsidRPr="00F619C5">
              <w:rPr>
                <w:rFonts w:ascii="Times New Roman" w:hAnsi="Times New Roman" w:cs="Times New Roman"/>
                <w:szCs w:val="21"/>
              </w:rPr>
              <w:t>0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112D1C" w:rsidRPr="00F619C5" w:rsidTr="00F37283">
        <w:trPr>
          <w:jc w:val="center"/>
        </w:trPr>
        <w:tc>
          <w:tcPr>
            <w:tcW w:w="1864" w:type="dxa"/>
            <w:vAlign w:val="center"/>
          </w:tcPr>
          <w:p w:rsidR="00112D1C" w:rsidRPr="00F619C5" w:rsidRDefault="00112D1C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课程代码</w:t>
            </w:r>
          </w:p>
        </w:tc>
        <w:tc>
          <w:tcPr>
            <w:tcW w:w="3260" w:type="dxa"/>
            <w:vAlign w:val="center"/>
          </w:tcPr>
          <w:p w:rsidR="00112D1C" w:rsidRPr="00F619C5" w:rsidRDefault="00112D1C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课程（英文）名称</w:t>
            </w:r>
          </w:p>
        </w:tc>
        <w:tc>
          <w:tcPr>
            <w:tcW w:w="2011" w:type="dxa"/>
            <w:vAlign w:val="center"/>
          </w:tcPr>
          <w:p w:rsidR="00112D1C" w:rsidRPr="00F619C5" w:rsidRDefault="00112D1C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课程（中文）名称</w:t>
            </w:r>
          </w:p>
        </w:tc>
        <w:tc>
          <w:tcPr>
            <w:tcW w:w="1108" w:type="dxa"/>
            <w:vAlign w:val="center"/>
          </w:tcPr>
          <w:p w:rsidR="00112D1C" w:rsidRPr="00F619C5" w:rsidRDefault="00112D1C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学分</w:t>
            </w:r>
            <w:r w:rsidR="00F37283" w:rsidRPr="00F619C5">
              <w:rPr>
                <w:rFonts w:ascii="Times New Roman" w:hAnsi="Times New Roman" w:cs="Times New Roman"/>
                <w:szCs w:val="21"/>
              </w:rPr>
              <w:t>（</w:t>
            </w:r>
            <w:r w:rsidR="00F37283" w:rsidRPr="00F619C5">
              <w:rPr>
                <w:rFonts w:ascii="Times New Roman" w:hAnsi="Times New Roman" w:cs="Times New Roman"/>
                <w:szCs w:val="21"/>
              </w:rPr>
              <w:t>credit</w:t>
            </w:r>
            <w:r w:rsidR="00F37283" w:rsidRPr="00F619C5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886312" w:rsidRPr="00F619C5" w:rsidTr="00F37283">
        <w:trPr>
          <w:jc w:val="center"/>
        </w:trPr>
        <w:tc>
          <w:tcPr>
            <w:tcW w:w="1864" w:type="dxa"/>
            <w:vAlign w:val="center"/>
          </w:tcPr>
          <w:p w:rsidR="00886312" w:rsidRPr="00F619C5" w:rsidRDefault="00886312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ECON 1</w:t>
            </w:r>
          </w:p>
        </w:tc>
        <w:tc>
          <w:tcPr>
            <w:tcW w:w="3260" w:type="dxa"/>
            <w:vAlign w:val="center"/>
          </w:tcPr>
          <w:p w:rsidR="00886312" w:rsidRPr="00F619C5" w:rsidRDefault="00F1407D" w:rsidP="00BF01A0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Principles of Microeconomics </w:t>
            </w:r>
          </w:p>
        </w:tc>
        <w:tc>
          <w:tcPr>
            <w:tcW w:w="2011" w:type="dxa"/>
            <w:vAlign w:val="center"/>
          </w:tcPr>
          <w:p w:rsidR="00886312" w:rsidRPr="00F619C5" w:rsidRDefault="00886312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微观经济学原理</w:t>
            </w:r>
          </w:p>
        </w:tc>
        <w:tc>
          <w:tcPr>
            <w:tcW w:w="1108" w:type="dxa"/>
            <w:vAlign w:val="center"/>
          </w:tcPr>
          <w:p w:rsidR="00886312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18</w:t>
            </w:r>
          </w:p>
        </w:tc>
        <w:tc>
          <w:tcPr>
            <w:tcW w:w="3260" w:type="dxa"/>
            <w:vAlign w:val="center"/>
          </w:tcPr>
          <w:p w:rsidR="007413C4" w:rsidRPr="00F619C5" w:rsidRDefault="007413C4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Managing Diverse Teams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多元化团队管理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45</w:t>
            </w:r>
          </w:p>
        </w:tc>
        <w:tc>
          <w:tcPr>
            <w:tcW w:w="3260" w:type="dxa"/>
            <w:vAlign w:val="center"/>
          </w:tcPr>
          <w:p w:rsidR="007413C4" w:rsidRPr="00F619C5" w:rsidRDefault="007413C4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Principles of Accounting 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会计原理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COMM 10</w:t>
            </w:r>
          </w:p>
        </w:tc>
        <w:tc>
          <w:tcPr>
            <w:tcW w:w="3260" w:type="dxa"/>
            <w:vAlign w:val="center"/>
          </w:tcPr>
          <w:p w:rsidR="007413C4" w:rsidRPr="00F619C5" w:rsidRDefault="00CA2499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Introduction to Communication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沟通概论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ECON/MGT 4</w:t>
            </w:r>
          </w:p>
        </w:tc>
        <w:tc>
          <w:tcPr>
            <w:tcW w:w="3260" w:type="dxa"/>
            <w:vAlign w:val="center"/>
          </w:tcPr>
          <w:p w:rsidR="007413C4" w:rsidRPr="00F619C5" w:rsidRDefault="007413C4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Financial Accounting </w:t>
            </w:r>
          </w:p>
        </w:tc>
        <w:tc>
          <w:tcPr>
            <w:tcW w:w="2011" w:type="dxa"/>
            <w:vAlign w:val="center"/>
          </w:tcPr>
          <w:p w:rsidR="007413C4" w:rsidRPr="00F619C5" w:rsidRDefault="00D73B73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财务</w:t>
            </w:r>
            <w:r w:rsidR="007413C4" w:rsidRPr="00F619C5">
              <w:rPr>
                <w:rFonts w:ascii="Times New Roman" w:cs="Times New Roman"/>
              </w:rPr>
              <w:t>会计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5 or MGT 12</w:t>
            </w:r>
          </w:p>
        </w:tc>
        <w:tc>
          <w:tcPr>
            <w:tcW w:w="3260" w:type="dxa"/>
            <w:vAlign w:val="center"/>
          </w:tcPr>
          <w:p w:rsidR="007413C4" w:rsidRPr="00F619C5" w:rsidRDefault="007413C4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Managerial </w:t>
            </w:r>
            <w:proofErr w:type="spellStart"/>
            <w:r w:rsidRPr="00F619C5">
              <w:rPr>
                <w:rFonts w:ascii="Times New Roman" w:hAnsi="Times New Roman" w:cs="Times New Roman"/>
              </w:rPr>
              <w:t>Accountingor</w:t>
            </w:r>
            <w:proofErr w:type="spellEnd"/>
            <w:r w:rsidRPr="00F619C5">
              <w:rPr>
                <w:rFonts w:ascii="Times New Roman" w:hAnsi="Times New Roman" w:cs="Times New Roman"/>
              </w:rPr>
              <w:t xml:space="preserve"> Personal Financial Management</w:t>
            </w:r>
            <w:r w:rsidR="00BA47DC" w:rsidRPr="00F619C5">
              <w:rPr>
                <w:rFonts w:ascii="Times New Roman" w:cs="Times New Roman"/>
              </w:rPr>
              <w:t>（</w:t>
            </w:r>
            <w:r w:rsidR="00BA47DC" w:rsidRPr="00F619C5">
              <w:rPr>
                <w:rFonts w:ascii="Times New Roman" w:hAnsi="Times New Roman" w:cs="Times New Roman"/>
              </w:rPr>
              <w:t>Alternative</w:t>
            </w:r>
            <w:r w:rsidR="00BA47DC" w:rsidRPr="00F619C5">
              <w:rPr>
                <w:rFonts w:ascii="Times New Roman" w:cs="Times New Roman"/>
              </w:rPr>
              <w:t>）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管理会计或个人财务管理</w:t>
            </w:r>
            <w:r w:rsidR="00BA47DC" w:rsidRPr="00F619C5">
              <w:rPr>
                <w:rFonts w:ascii="Times New Roman" w:cs="Times New Roman"/>
              </w:rPr>
              <w:t>（二选一）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INTL 102</w:t>
            </w:r>
          </w:p>
        </w:tc>
        <w:tc>
          <w:tcPr>
            <w:tcW w:w="3260" w:type="dxa"/>
            <w:vAlign w:val="center"/>
          </w:tcPr>
          <w:p w:rsidR="007413C4" w:rsidRPr="00F619C5" w:rsidRDefault="00CA2499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Economics, Politics, and International Change 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经济</w:t>
            </w:r>
            <w:r w:rsidR="00D73B73" w:rsidRPr="00F619C5">
              <w:rPr>
                <w:rFonts w:ascii="Times New Roman" w:cs="Times New Roman"/>
              </w:rPr>
              <w:t>学、</w:t>
            </w:r>
            <w:r w:rsidRPr="00F619C5">
              <w:rPr>
                <w:rFonts w:ascii="Times New Roman" w:cs="Times New Roman"/>
              </w:rPr>
              <w:t>政治</w:t>
            </w:r>
            <w:r w:rsidR="00D73B73" w:rsidRPr="00F619C5">
              <w:rPr>
                <w:rFonts w:ascii="Times New Roman" w:cs="Times New Roman"/>
              </w:rPr>
              <w:t>学与国际变迁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POLI 12</w:t>
            </w:r>
          </w:p>
        </w:tc>
        <w:tc>
          <w:tcPr>
            <w:tcW w:w="3260" w:type="dxa"/>
            <w:vAlign w:val="center"/>
          </w:tcPr>
          <w:p w:rsidR="007413C4" w:rsidRPr="00F619C5" w:rsidRDefault="00CA2499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Introduction to Political Science: International Relations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政治科学概论：国际关系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7413C4" w:rsidRPr="00F619C5" w:rsidTr="00F37283">
        <w:trPr>
          <w:jc w:val="center"/>
        </w:trPr>
        <w:tc>
          <w:tcPr>
            <w:tcW w:w="1864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ECON 3</w:t>
            </w:r>
          </w:p>
        </w:tc>
        <w:tc>
          <w:tcPr>
            <w:tcW w:w="3260" w:type="dxa"/>
            <w:vAlign w:val="center"/>
          </w:tcPr>
          <w:p w:rsidR="007413C4" w:rsidRPr="00F619C5" w:rsidRDefault="00F1407D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Principles of Macroeconomics </w:t>
            </w:r>
          </w:p>
        </w:tc>
        <w:tc>
          <w:tcPr>
            <w:tcW w:w="2011" w:type="dxa"/>
            <w:vAlign w:val="center"/>
          </w:tcPr>
          <w:p w:rsidR="007413C4" w:rsidRPr="00F619C5" w:rsidRDefault="007413C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宏观经济学原理</w:t>
            </w:r>
          </w:p>
        </w:tc>
        <w:tc>
          <w:tcPr>
            <w:tcW w:w="1108" w:type="dxa"/>
            <w:vAlign w:val="center"/>
          </w:tcPr>
          <w:p w:rsidR="007413C4" w:rsidRPr="00F619C5" w:rsidRDefault="00025EA4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INTL 101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Culture and Society in International Perspective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国际视野下的文化与社会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B4C56">
        <w:trPr>
          <w:jc w:val="center"/>
        </w:trPr>
        <w:tc>
          <w:tcPr>
            <w:tcW w:w="7135" w:type="dxa"/>
            <w:gridSpan w:val="3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小计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40</w:t>
            </w:r>
          </w:p>
        </w:tc>
      </w:tr>
      <w:tr w:rsidR="002E0FF6" w:rsidRPr="00F619C5" w:rsidTr="00FB4C56">
        <w:trPr>
          <w:jc w:val="center"/>
        </w:trPr>
        <w:tc>
          <w:tcPr>
            <w:tcW w:w="8243" w:type="dxa"/>
            <w:gridSpan w:val="4"/>
            <w:vAlign w:val="center"/>
          </w:tcPr>
          <w:p w:rsidR="002E0FF6" w:rsidRPr="00F619C5" w:rsidRDefault="002E0FF6" w:rsidP="002E0F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Year 1 Optional</w:t>
            </w:r>
            <w:r w:rsidRPr="00F619C5">
              <w:rPr>
                <w:rFonts w:ascii="Times New Roman" w:hAnsi="Times New Roman" w:cs="Times New Roman"/>
              </w:rPr>
              <w:t>（</w:t>
            </w:r>
            <w:r w:rsidRPr="00F619C5">
              <w:rPr>
                <w:rFonts w:ascii="Times New Roman" w:hAnsi="Times New Roman" w:cs="Times New Roman"/>
              </w:rPr>
              <w:t>8 credits</w:t>
            </w:r>
            <w:r w:rsidRPr="00F619C5">
              <w:rPr>
                <w:rFonts w:ascii="Times New Roman" w:hAnsi="Times New Roman" w:cs="Times New Roman"/>
              </w:rPr>
              <w:t>）</w:t>
            </w:r>
          </w:p>
          <w:p w:rsidR="002E0FF6" w:rsidRPr="00F619C5" w:rsidRDefault="002E0FF6" w:rsidP="002E0F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第</w:t>
            </w:r>
            <w:r w:rsidRPr="00F619C5">
              <w:rPr>
                <w:rFonts w:ascii="Times New Roman" w:hAnsi="Times New Roman" w:cs="Times New Roman"/>
                <w:szCs w:val="21"/>
              </w:rPr>
              <w:t>1</w:t>
            </w:r>
            <w:r w:rsidRPr="00F619C5">
              <w:rPr>
                <w:rFonts w:ascii="Times New Roman" w:hAnsi="Times New Roman" w:cs="Times New Roman"/>
                <w:szCs w:val="21"/>
              </w:rPr>
              <w:t>学年选修课（</w:t>
            </w:r>
            <w:r w:rsidRPr="00F619C5">
              <w:rPr>
                <w:rFonts w:ascii="Times New Roman" w:hAnsi="Times New Roman" w:cs="Times New Roman"/>
                <w:szCs w:val="21"/>
              </w:rPr>
              <w:t>8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  <w:p w:rsidR="001C2199" w:rsidRPr="00F619C5" w:rsidRDefault="001C2199" w:rsidP="002E0FF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（选修课需至少选修</w:t>
            </w:r>
            <w:r w:rsidRPr="00F619C5">
              <w:rPr>
                <w:rFonts w:ascii="Times New Roman" w:hAnsi="Times New Roman" w:cs="Times New Roman"/>
                <w:szCs w:val="21"/>
              </w:rPr>
              <w:t>8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16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Personal Ethics at Work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个人工作伦理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POLI 13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Power and Justice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权利与公平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B4C56">
        <w:trPr>
          <w:jc w:val="center"/>
        </w:trPr>
        <w:tc>
          <w:tcPr>
            <w:tcW w:w="7135" w:type="dxa"/>
            <w:gridSpan w:val="3"/>
            <w:vAlign w:val="center"/>
          </w:tcPr>
          <w:p w:rsidR="002E0FF6" w:rsidRPr="00F619C5" w:rsidRDefault="002E0FF6" w:rsidP="001C219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8</w:t>
            </w:r>
          </w:p>
        </w:tc>
      </w:tr>
      <w:tr w:rsidR="002E0FF6" w:rsidRPr="00F619C5" w:rsidTr="00F37283">
        <w:trPr>
          <w:jc w:val="center"/>
        </w:trPr>
        <w:tc>
          <w:tcPr>
            <w:tcW w:w="5124" w:type="dxa"/>
            <w:gridSpan w:val="2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011" w:type="dxa"/>
            <w:vAlign w:val="center"/>
          </w:tcPr>
          <w:p w:rsidR="002E0FF6" w:rsidRPr="00F619C5" w:rsidRDefault="001D03CE" w:rsidP="001D03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第一学年合</w:t>
            </w:r>
            <w:r w:rsidR="002E0FF6" w:rsidRPr="00F619C5">
              <w:rPr>
                <w:rFonts w:ascii="Times New Roman" w:hAnsi="Times New Roman" w:cs="Times New Roman"/>
                <w:szCs w:val="21"/>
              </w:rPr>
              <w:t>计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7413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48</w:t>
            </w:r>
          </w:p>
        </w:tc>
      </w:tr>
      <w:tr w:rsidR="00487E1B" w:rsidRPr="00F619C5" w:rsidTr="00F37283">
        <w:trPr>
          <w:jc w:val="center"/>
        </w:trPr>
        <w:tc>
          <w:tcPr>
            <w:tcW w:w="8243" w:type="dxa"/>
            <w:gridSpan w:val="4"/>
            <w:vAlign w:val="center"/>
          </w:tcPr>
          <w:p w:rsidR="00487E1B" w:rsidRPr="00F619C5" w:rsidRDefault="00487E1B" w:rsidP="004706E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 xml:space="preserve">Year 2 </w:t>
            </w:r>
            <w:r w:rsidRPr="00F619C5">
              <w:rPr>
                <w:rFonts w:ascii="Times New Roman" w:hAnsi="Times New Roman" w:cs="Times New Roman"/>
                <w:szCs w:val="21"/>
              </w:rPr>
              <w:t>第二学年</w:t>
            </w:r>
          </w:p>
        </w:tc>
      </w:tr>
      <w:tr w:rsidR="002E0FF6" w:rsidRPr="00F619C5" w:rsidTr="00F37283">
        <w:trPr>
          <w:jc w:val="center"/>
        </w:trPr>
        <w:tc>
          <w:tcPr>
            <w:tcW w:w="8243" w:type="dxa"/>
            <w:gridSpan w:val="4"/>
            <w:vAlign w:val="center"/>
          </w:tcPr>
          <w:p w:rsidR="002E0FF6" w:rsidRPr="00F619C5" w:rsidRDefault="002E0FF6" w:rsidP="004706EC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Year 2 Comp</w:t>
            </w:r>
            <w:r w:rsidRPr="00F619C5">
              <w:rPr>
                <w:rFonts w:ascii="Times New Roman" w:hAnsi="Times New Roman" w:cs="Times New Roman"/>
              </w:rPr>
              <w:t>ulsory</w:t>
            </w:r>
            <w:r w:rsidRPr="00F619C5">
              <w:rPr>
                <w:rFonts w:ascii="Times New Roman" w:hAnsi="Times New Roman" w:cs="Times New Roman"/>
              </w:rPr>
              <w:t>（</w:t>
            </w:r>
            <w:r w:rsidRPr="00F619C5">
              <w:rPr>
                <w:rFonts w:ascii="Times New Roman" w:hAnsi="Times New Roman" w:cs="Times New Roman"/>
              </w:rPr>
              <w:t>48 credits</w:t>
            </w:r>
            <w:r w:rsidRPr="00F619C5">
              <w:rPr>
                <w:rFonts w:ascii="Times New Roman" w:hAnsi="Times New Roman" w:cs="Times New Roman"/>
              </w:rPr>
              <w:t>）</w:t>
            </w:r>
          </w:p>
          <w:p w:rsidR="002E0FF6" w:rsidRPr="00F619C5" w:rsidRDefault="002E0F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第二学年必修课（</w:t>
            </w:r>
            <w:r w:rsidRPr="00F619C5">
              <w:rPr>
                <w:rFonts w:ascii="Times New Roman" w:hAnsi="Times New Roman" w:cs="Times New Roman"/>
                <w:szCs w:val="21"/>
              </w:rPr>
              <w:t>48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103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Product Marketing and Management 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产品营销与管理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131A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Intermediate Accounting A 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中级会计</w:t>
            </w:r>
            <w:r w:rsidRPr="00F619C5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174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Supply Chain and Operations Management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供应链与运营管理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181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Enterprise Finance 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企业金融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lastRenderedPageBreak/>
              <w:t>MGT 121A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Innovation to Market A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市场创新</w:t>
            </w:r>
            <w:r w:rsidRPr="00F619C5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131B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Intermediate Accounting </w:t>
            </w:r>
          </w:p>
        </w:tc>
        <w:tc>
          <w:tcPr>
            <w:tcW w:w="2011" w:type="dxa"/>
            <w:vAlign w:val="center"/>
          </w:tcPr>
          <w:p w:rsidR="002E0FF6" w:rsidRPr="00F619C5" w:rsidRDefault="002E0FF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中级会计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184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Money and Banking 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货币银行学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112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Global Business Strategy 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全球商务战略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2E0FF6" w:rsidRPr="00F619C5" w:rsidTr="00F37283">
        <w:trPr>
          <w:jc w:val="center"/>
        </w:trPr>
        <w:tc>
          <w:tcPr>
            <w:tcW w:w="1864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121B</w:t>
            </w:r>
          </w:p>
        </w:tc>
        <w:tc>
          <w:tcPr>
            <w:tcW w:w="3260" w:type="dxa"/>
            <w:vAlign w:val="center"/>
          </w:tcPr>
          <w:p w:rsidR="002E0FF6" w:rsidRPr="00F619C5" w:rsidRDefault="002E0FF6" w:rsidP="00BF01A0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Innovation to Market B</w:t>
            </w:r>
          </w:p>
        </w:tc>
        <w:tc>
          <w:tcPr>
            <w:tcW w:w="2011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市场创新</w:t>
            </w:r>
            <w:r w:rsidRPr="00F619C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08" w:type="dxa"/>
            <w:vAlign w:val="center"/>
          </w:tcPr>
          <w:p w:rsidR="002E0FF6" w:rsidRPr="00F619C5" w:rsidRDefault="002E0FF6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487E1B" w:rsidRPr="00F619C5" w:rsidTr="00F37283">
        <w:trPr>
          <w:jc w:val="center"/>
        </w:trPr>
        <w:tc>
          <w:tcPr>
            <w:tcW w:w="1864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183 or MGT 185</w:t>
            </w:r>
          </w:p>
        </w:tc>
        <w:tc>
          <w:tcPr>
            <w:tcW w:w="3260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 xml:space="preserve">Financial </w:t>
            </w:r>
            <w:proofErr w:type="spellStart"/>
            <w:r w:rsidRPr="00F619C5">
              <w:rPr>
                <w:rFonts w:ascii="Times New Roman" w:hAnsi="Times New Roman" w:cs="Times New Roman"/>
              </w:rPr>
              <w:t>Investmentsor</w:t>
            </w:r>
            <w:proofErr w:type="spellEnd"/>
            <w:r w:rsidRPr="00F619C5">
              <w:rPr>
                <w:rFonts w:ascii="Times New Roman" w:hAnsi="Times New Roman" w:cs="Times New Roman"/>
              </w:rPr>
              <w:t xml:space="preserve"> Investment Banking (Alternative)</w:t>
            </w:r>
          </w:p>
        </w:tc>
        <w:tc>
          <w:tcPr>
            <w:tcW w:w="2011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金融投资或投资银行学（二选一）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487E1B" w:rsidRPr="00F619C5" w:rsidTr="00FB4C56">
        <w:trPr>
          <w:jc w:val="center"/>
        </w:trPr>
        <w:tc>
          <w:tcPr>
            <w:tcW w:w="7135" w:type="dxa"/>
            <w:gridSpan w:val="3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小计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40</w:t>
            </w:r>
          </w:p>
        </w:tc>
      </w:tr>
      <w:tr w:rsidR="00487E1B" w:rsidRPr="00F619C5" w:rsidTr="00FB4C56">
        <w:trPr>
          <w:jc w:val="center"/>
        </w:trPr>
        <w:tc>
          <w:tcPr>
            <w:tcW w:w="8243" w:type="dxa"/>
            <w:gridSpan w:val="4"/>
            <w:vAlign w:val="center"/>
          </w:tcPr>
          <w:p w:rsidR="00487E1B" w:rsidRPr="00F619C5" w:rsidRDefault="00487E1B" w:rsidP="00487E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Year 2</w:t>
            </w:r>
            <w:r w:rsidR="00B62D8E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F619C5">
              <w:rPr>
                <w:rFonts w:ascii="Times New Roman" w:hAnsi="Times New Roman" w:cs="Times New Roman"/>
                <w:szCs w:val="21"/>
              </w:rPr>
              <w:t>Optional</w:t>
            </w:r>
            <w:r w:rsidRPr="00F619C5">
              <w:rPr>
                <w:rFonts w:ascii="Times New Roman" w:hAnsi="Times New Roman" w:cs="Times New Roman"/>
              </w:rPr>
              <w:t>（</w:t>
            </w:r>
            <w:r w:rsidRPr="00F619C5">
              <w:rPr>
                <w:rFonts w:ascii="Times New Roman" w:hAnsi="Times New Roman" w:cs="Times New Roman"/>
              </w:rPr>
              <w:t>8 credits</w:t>
            </w:r>
            <w:r w:rsidRPr="00F619C5">
              <w:rPr>
                <w:rFonts w:ascii="Times New Roman" w:hAnsi="Times New Roman" w:cs="Times New Roman"/>
              </w:rPr>
              <w:t>）</w:t>
            </w:r>
          </w:p>
          <w:p w:rsidR="00487E1B" w:rsidRPr="00F619C5" w:rsidRDefault="00487E1B" w:rsidP="00487E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第</w:t>
            </w:r>
            <w:r w:rsidRPr="00F619C5">
              <w:rPr>
                <w:rFonts w:ascii="Times New Roman" w:hAnsi="Times New Roman" w:cs="Times New Roman"/>
                <w:szCs w:val="21"/>
              </w:rPr>
              <w:t>2</w:t>
            </w:r>
            <w:r w:rsidRPr="00F619C5">
              <w:rPr>
                <w:rFonts w:ascii="Times New Roman" w:hAnsi="Times New Roman" w:cs="Times New Roman"/>
                <w:szCs w:val="21"/>
              </w:rPr>
              <w:t>学年选修课（</w:t>
            </w:r>
            <w:r w:rsidRPr="00F619C5">
              <w:rPr>
                <w:rFonts w:ascii="Times New Roman" w:hAnsi="Times New Roman" w:cs="Times New Roman"/>
                <w:szCs w:val="21"/>
              </w:rPr>
              <w:t>8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  <w:p w:rsidR="001C2199" w:rsidRPr="00F619C5" w:rsidRDefault="001C2199" w:rsidP="00487E1B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（选修课需至少选修</w:t>
            </w:r>
            <w:r w:rsidRPr="00F619C5">
              <w:rPr>
                <w:rFonts w:ascii="Times New Roman" w:hAnsi="Times New Roman" w:cs="Times New Roman"/>
                <w:szCs w:val="21"/>
              </w:rPr>
              <w:t>8</w:t>
            </w:r>
            <w:r w:rsidRPr="00F619C5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487E1B" w:rsidRPr="00F619C5" w:rsidTr="00F37283">
        <w:trPr>
          <w:jc w:val="center"/>
        </w:trPr>
        <w:tc>
          <w:tcPr>
            <w:tcW w:w="1864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162 or MGT 166</w:t>
            </w:r>
          </w:p>
        </w:tc>
        <w:tc>
          <w:tcPr>
            <w:tcW w:w="3260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Negotiation or Business Ethics and Corporate Responsibility (Alternative)</w:t>
            </w:r>
          </w:p>
        </w:tc>
        <w:tc>
          <w:tcPr>
            <w:tcW w:w="2011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商务谈判或商业伦理与企业责任（二选一）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487E1B" w:rsidRPr="00F619C5" w:rsidTr="00F37283">
        <w:trPr>
          <w:jc w:val="center"/>
        </w:trPr>
        <w:tc>
          <w:tcPr>
            <w:tcW w:w="1864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MGT 164 or MGT 166</w:t>
            </w:r>
          </w:p>
        </w:tc>
        <w:tc>
          <w:tcPr>
            <w:tcW w:w="3260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Organizational Leadership  or</w:t>
            </w:r>
          </w:p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Business Ethics and Corporate Responsibility  (Alternative)</w:t>
            </w:r>
          </w:p>
        </w:tc>
        <w:tc>
          <w:tcPr>
            <w:tcW w:w="2011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组织领导力或商业伦理与企业责任（二选一）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FB4C56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4</w:t>
            </w:r>
          </w:p>
        </w:tc>
      </w:tr>
      <w:tr w:rsidR="00487E1B" w:rsidRPr="00F619C5" w:rsidTr="00FB4C56">
        <w:trPr>
          <w:jc w:val="center"/>
        </w:trPr>
        <w:tc>
          <w:tcPr>
            <w:tcW w:w="7135" w:type="dxa"/>
            <w:gridSpan w:val="3"/>
            <w:vAlign w:val="center"/>
          </w:tcPr>
          <w:p w:rsidR="00487E1B" w:rsidRPr="00F619C5" w:rsidRDefault="00487E1B" w:rsidP="001C2199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cs="Times New Roman"/>
              </w:rPr>
              <w:t>小计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</w:rPr>
            </w:pPr>
            <w:r w:rsidRPr="00F619C5">
              <w:rPr>
                <w:rFonts w:ascii="Times New Roman" w:hAnsi="Times New Roman" w:cs="Times New Roman"/>
              </w:rPr>
              <w:t>8</w:t>
            </w:r>
          </w:p>
        </w:tc>
      </w:tr>
      <w:tr w:rsidR="00487E1B" w:rsidRPr="00F619C5" w:rsidTr="00F37283">
        <w:trPr>
          <w:jc w:val="center"/>
        </w:trPr>
        <w:tc>
          <w:tcPr>
            <w:tcW w:w="5124" w:type="dxa"/>
            <w:gridSpan w:val="2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011" w:type="dxa"/>
            <w:vAlign w:val="center"/>
          </w:tcPr>
          <w:p w:rsidR="00487E1B" w:rsidRPr="00F619C5" w:rsidRDefault="001D03CE" w:rsidP="001D03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第二学年合</w:t>
            </w:r>
            <w:r w:rsidR="00487E1B" w:rsidRPr="00F619C5">
              <w:rPr>
                <w:rFonts w:ascii="Times New Roman" w:hAnsi="Times New Roman" w:cs="Times New Roman"/>
                <w:szCs w:val="21"/>
              </w:rPr>
              <w:t>计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48</w:t>
            </w:r>
          </w:p>
        </w:tc>
      </w:tr>
      <w:tr w:rsidR="00487E1B" w:rsidRPr="00F619C5" w:rsidTr="00F37283">
        <w:trPr>
          <w:jc w:val="center"/>
        </w:trPr>
        <w:tc>
          <w:tcPr>
            <w:tcW w:w="5124" w:type="dxa"/>
            <w:gridSpan w:val="2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Sum</w:t>
            </w:r>
          </w:p>
        </w:tc>
        <w:tc>
          <w:tcPr>
            <w:tcW w:w="2011" w:type="dxa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总计</w:t>
            </w:r>
          </w:p>
        </w:tc>
        <w:tc>
          <w:tcPr>
            <w:tcW w:w="1108" w:type="dxa"/>
            <w:vAlign w:val="center"/>
          </w:tcPr>
          <w:p w:rsidR="00487E1B" w:rsidRPr="00F619C5" w:rsidRDefault="00487E1B" w:rsidP="00A3775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619C5">
              <w:rPr>
                <w:rFonts w:ascii="Times New Roman" w:hAnsi="Times New Roman" w:cs="Times New Roman"/>
                <w:szCs w:val="21"/>
              </w:rPr>
              <w:t>96</w:t>
            </w:r>
          </w:p>
        </w:tc>
      </w:tr>
    </w:tbl>
    <w:p w:rsidR="00112D1C" w:rsidRPr="00F619C5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B716FE" w:rsidRPr="009E33D3" w:rsidRDefault="00B716FE" w:rsidP="00B716FE">
      <w:pPr>
        <w:widowControl/>
        <w:numPr>
          <w:ilvl w:val="0"/>
          <w:numId w:val="2"/>
        </w:numPr>
        <w:spacing w:line="360" w:lineRule="auto"/>
        <w:jc w:val="left"/>
        <w:rPr>
          <w:rFonts w:ascii="宋体" w:eastAsia="宋体" w:hAnsi="宋体" w:cs="Times New Roman"/>
          <w:kern w:val="0"/>
          <w:sz w:val="24"/>
          <w:szCs w:val="32"/>
        </w:rPr>
      </w:pPr>
      <w:r w:rsidRPr="009E33D3">
        <w:rPr>
          <w:rFonts w:ascii="宋体" w:eastAsia="宋体" w:hAnsi="宋体" w:cs="Times New Roman" w:hint="eastAsia"/>
          <w:b/>
          <w:bCs/>
          <w:kern w:val="0"/>
          <w:sz w:val="24"/>
          <w:szCs w:val="32"/>
        </w:rPr>
        <w:t>八、专业经典阅读书目及期刊目录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</w:t>
      </w:r>
      <w:r w:rsidRPr="009E33D3">
        <w:rPr>
          <w:rFonts w:ascii="宋体" w:eastAsia="宋体" w:hAnsi="宋体" w:cs="Times New Roman" w:hint="eastAsia"/>
          <w:sz w:val="24"/>
          <w:szCs w:val="24"/>
        </w:rPr>
        <w:t>、专业经典阅读书目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[1](美)克鲁格曼 .国际经济学：理论与政策（第八版）[C].黄卫平等译.北京：中国人民大学出版社，2011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[2]（美）道格拉斯﹒C﹒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诺思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.经济史中的中结构与变迁[M].罗华平译.上海：上海人民出版社，2003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[3](美)克鲁格曼.战略性贸易政策与新国际经济学[M].海闻等译.北京：中信出版社，2010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[4]亚当斯密郭大力, 王亚南. 国富论. 上 : Inquiry into the nature and causes of the wealth of nations[M]. 上海三联书店, 2009.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[5]亚当斯密郭大力, 王亚南. 国富论. 下 : Inquiry into the nature and causes of the wealth of nations[M]. 上海三联书店, 2009.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[6]（比）保罗.德.格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劳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威.货币联盟经济学（第一版）[M].汪洋译.北京：中国财经经济出版社，2004.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[7](波)格泽戈尔兹﹒W﹒科勒德克.从休克到治疗-后社会主义专柜的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的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政治经</w:t>
      </w:r>
      <w:r w:rsidRPr="009E33D3">
        <w:rPr>
          <w:rFonts w:ascii="宋体" w:eastAsia="宋体" w:hAnsi="宋体" w:cs="宋体" w:hint="eastAsia"/>
          <w:sz w:val="24"/>
          <w:szCs w:val="24"/>
        </w:rPr>
        <w:lastRenderedPageBreak/>
        <w:t>济[M].刘晓勇等译.北京：社科文献出版社，2000.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[8](美)大卫﹒科兹和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雷德﹒威尔.来自上层的科技-苏联体制的终结[M].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曹荣湘等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译.北京：中国人民大学出版社，2002.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[9]世界经济概论编写组.世界经济概论（第一版）[M].北京：高等教育出版社，2011.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[10]亚当·斯密著, 郭大力, 王亚南. 国民财富的性质和原因的研究, (上卷)[M]. 商务印书馆, 1974.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[11]亚当·斯密著, 郭大力, 王亚南. 国民财富的性质和原因的研究, (下卷)[M]. 商务印书馆, 1974.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[12]姚为群. 全球城市的经济成因[M]. 上海人民出版社, 2003.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[13]刘克明，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金挥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.苏联政治经济体制七十年[M].北京：中国社会科学出版社，1990.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[14]阿格尼丝﹒贝纳西-奎里等著.徐建炜、杨盼盼、徐奇渊译.经济政策：理论与实践[M].北京：中国人民出版社，2015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[15](美)巴里.艾肯格林.资本全球化国际货币体系史[M].彭兴韵译.上海：上海人民出版社，2009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[15](美)罗纳德﹒麦金农. 麦金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农经济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文集[C].李瑶等译.北京：中国金融出版[C].李瑶等译.北京：中国金融出版社，2006.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[16]关志雄.亚洲货币一体化研究：日元区发展趋势[M].北京：中国财政经济出版社，2003.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[17]叶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世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昌. 古代中国经济思想史[M]. 复旦大学出版社, 2003.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[18]M.凯恩斯, 徐毓楠. 就业利息和货币通论[M]. 商务印书馆, 1963.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[19]保罗·R·克鲁格曼, 茅瑞斯·奥伯斯法尔德, Paul R. Krugman,等. 国际经济学[M]. 中国人民大学出版社, 2013.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[20]格罗斯曼, 赫尔普曼何帆. 全球经济中的创新与增长[M]. 中国人民大学出版社, 2003.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 xml:space="preserve">[21]Sachs, Jeffrey, </w:t>
      </w:r>
      <w:proofErr w:type="spellStart"/>
      <w:r w:rsidRPr="009E33D3">
        <w:rPr>
          <w:rFonts w:ascii="宋体" w:eastAsia="宋体" w:hAnsi="宋体" w:cs="宋体" w:hint="eastAsia"/>
          <w:sz w:val="24"/>
          <w:szCs w:val="24"/>
        </w:rPr>
        <w:t>Larra</w:t>
      </w:r>
      <w:proofErr w:type="spellEnd"/>
      <w:r w:rsidRPr="009E33D3">
        <w:rPr>
          <w:rFonts w:ascii="宋体" w:eastAsia="宋体" w:hAnsi="宋体" w:cs="宋体" w:hint="eastAsia"/>
          <w:sz w:val="24"/>
          <w:szCs w:val="24"/>
        </w:rPr>
        <w:t>ín B., Felipe, 费, 方域. 全球视角的宏观经济学[M]. 上海三联书店,上海人民出版社, 1997.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22]</w:t>
      </w:r>
      <w:proofErr w:type="spellStart"/>
      <w:r w:rsidRPr="009E33D3">
        <w:rPr>
          <w:rFonts w:ascii="宋体" w:eastAsia="宋体" w:hAnsi="宋体" w:cs="宋体" w:hint="eastAsia"/>
          <w:sz w:val="24"/>
          <w:szCs w:val="24"/>
        </w:rPr>
        <w:t>FredericS.Mishkin</w:t>
      </w:r>
      <w:proofErr w:type="spellEnd"/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, Mishkin. 货币、银行和金融市场经济学[M]. 北京大</w:t>
      </w:r>
      <w:r w:rsidRPr="009E33D3">
        <w:rPr>
          <w:rFonts w:ascii="宋体" w:eastAsia="宋体" w:hAnsi="宋体" w:cs="宋体" w:hint="eastAsia"/>
          <w:sz w:val="24"/>
          <w:szCs w:val="24"/>
        </w:rPr>
        <w:lastRenderedPageBreak/>
        <w:t>学出版社, 2011.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[23]莫瑞斯·奥博斯特弗尔德, 肯尼斯·若戈夫. 高级国际金融学教程[M]. 中国金融出版社, 2002.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[24]克鲁格曼. 战略性贸易政策与新国际经济学[M]. 中国人民大学出版社, 2000.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[25]余永定.见证失衡：双顺差、人民币汇率和美元陷阱[M].上海：生活﹒读书﹒新知三联书店，2010.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[26]国彦兵. 西方国际贸易理论:历史与发展[M]. 浙江大学出版社, 2004.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[27]</w:t>
      </w:r>
      <w:proofErr w:type="gramStart"/>
      <w:r w:rsidRPr="009E33D3">
        <w:rPr>
          <w:rFonts w:ascii="宋体" w:eastAsia="宋体" w:hAnsi="宋体" w:cs="宋体" w:hint="eastAsia"/>
          <w:sz w:val="24"/>
          <w:szCs w:val="24"/>
        </w:rPr>
        <w:t>小岛清</w:t>
      </w:r>
      <w:proofErr w:type="gramEnd"/>
      <w:r w:rsidRPr="009E33D3">
        <w:rPr>
          <w:rFonts w:ascii="宋体" w:eastAsia="宋体" w:hAnsi="宋体" w:cs="宋体" w:hint="eastAsia"/>
          <w:sz w:val="24"/>
          <w:szCs w:val="24"/>
        </w:rPr>
        <w:t>. 对外贸易论[M]. 南开大学出版社, 1988.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[28]施皮格尔. 经济思想的成长[M]. 中国社会科学出版社, 1999.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[29]熊彼特, J.A.). 经济分析史[M]. 商务印书馆, 1994.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[30]埃思里奇. 应用经济学研究方法论[M]. 经济科学出版社, 2007.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2、</w:t>
      </w:r>
      <w:r w:rsidRPr="009E33D3">
        <w:rPr>
          <w:rFonts w:ascii="宋体" w:eastAsia="宋体" w:hAnsi="宋体" w:cs="宋体" w:hint="eastAsia"/>
          <w:sz w:val="24"/>
          <w:szCs w:val="24"/>
        </w:rPr>
        <w:t>期刊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[1]《管理世界》 主办单位：中华人民共和国国务院发展研究中心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[2]《新经济导刊》 主办单位：国务院发展研究中心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[3]《国际贸易》 主办单位：国际贸易经济合作所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[4]《财贸管理》 主办单位：中国社会科学院工业经济研究所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[5]&lt;Quarterly journal of economics&gt; 主办单位：Oxford University Press for Harvard University Department of Economics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[6]&lt;Journal of political economy&gt; 主办单位：University of Chicago Press (United States)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[7]&lt;Journal of international economics&gt; 主办单位： Elsevier Science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[8]&lt;American Economic Review&gt; 主办单位：美国经济学会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[9]《国际贸易问题》 主办单位：对外经济贸易大学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[10]《财经问题研究》 主办单位：东北财经大学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[11]《经济科学》 主办单位：北京大学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[12]《中国经济信息》 主办单位：经济日报社</w:t>
      </w:r>
    </w:p>
    <w:p w:rsidR="00B716FE" w:rsidRPr="009E33D3" w:rsidRDefault="00B716FE" w:rsidP="00B716FE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[13]《国际市场》  主办单位：上海国际经济贸易研究所</w:t>
      </w:r>
    </w:p>
    <w:p w:rsidR="00112D1C" w:rsidRPr="00B716FE" w:rsidRDefault="00B716FE" w:rsidP="003D0CDD">
      <w:pPr>
        <w:spacing w:line="360" w:lineRule="auto"/>
        <w:rPr>
          <w:rFonts w:ascii="Times New Roman" w:hAnsi="Times New Roman" w:cs="Times New Roman"/>
        </w:rPr>
      </w:pPr>
      <w:r w:rsidRPr="009E33D3">
        <w:rPr>
          <w:rFonts w:ascii="宋体" w:eastAsia="宋体" w:hAnsi="宋体" w:cs="宋体" w:hint="eastAsia"/>
          <w:sz w:val="24"/>
          <w:szCs w:val="24"/>
        </w:rPr>
        <w:t>[14]《经济研究》 主办单位：黑龙江省报刊出版中心</w:t>
      </w:r>
    </w:p>
    <w:sectPr w:rsidR="00112D1C" w:rsidRPr="00B716FE" w:rsidSect="00F1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685" w:rsidRDefault="00225685" w:rsidP="00112D1C">
      <w:r>
        <w:separator/>
      </w:r>
    </w:p>
  </w:endnote>
  <w:endnote w:type="continuationSeparator" w:id="0">
    <w:p w:rsidR="00225685" w:rsidRDefault="00225685" w:rsidP="0011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685" w:rsidRDefault="00225685" w:rsidP="00112D1C">
      <w:r>
        <w:separator/>
      </w:r>
    </w:p>
  </w:footnote>
  <w:footnote w:type="continuationSeparator" w:id="0">
    <w:p w:rsidR="00225685" w:rsidRDefault="00225685" w:rsidP="00112D1C">
      <w:r>
        <w:continuationSeparator/>
      </w:r>
    </w:p>
  </w:footnote>
  <w:footnote w:id="1">
    <w:p w:rsidR="004003C1" w:rsidRDefault="004003C1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rFonts w:hint="eastAsia"/>
          <w:sz w:val="20"/>
          <w:szCs w:val="21"/>
        </w:rPr>
        <w:t>本项目是首都经济贸易大学和</w:t>
      </w:r>
      <w:r w:rsidRPr="004D0C6D">
        <w:rPr>
          <w:rFonts w:hint="eastAsia"/>
          <w:sz w:val="20"/>
          <w:szCs w:val="21"/>
        </w:rPr>
        <w:t>美国加州大学圣地亚哥分校</w:t>
      </w:r>
      <w:r>
        <w:rPr>
          <w:rFonts w:hint="eastAsia"/>
          <w:sz w:val="20"/>
          <w:szCs w:val="21"/>
        </w:rPr>
        <w:t>的合作培养项目，学生第一、四学年在首都经济贸易大学修读，第二、三学年在外</w:t>
      </w:r>
      <w:r w:rsidRPr="0091555B">
        <w:rPr>
          <w:rFonts w:hint="eastAsia"/>
          <w:sz w:val="20"/>
          <w:szCs w:val="21"/>
        </w:rPr>
        <w:t>校</w:t>
      </w:r>
      <w:r>
        <w:rPr>
          <w:rFonts w:hint="eastAsia"/>
          <w:sz w:val="20"/>
          <w:szCs w:val="21"/>
        </w:rPr>
        <w:t>修读</w:t>
      </w:r>
      <w:r w:rsidRPr="0091555B">
        <w:rPr>
          <w:rFonts w:hint="eastAsia"/>
          <w:sz w:val="20"/>
          <w:szCs w:val="21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A0056"/>
    <w:multiLevelType w:val="singleLevel"/>
    <w:tmpl w:val="58FA0056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D1C"/>
    <w:rsid w:val="00004E59"/>
    <w:rsid w:val="0000560C"/>
    <w:rsid w:val="00025EA4"/>
    <w:rsid w:val="00031DA4"/>
    <w:rsid w:val="00046E95"/>
    <w:rsid w:val="0005083C"/>
    <w:rsid w:val="00052F75"/>
    <w:rsid w:val="00066180"/>
    <w:rsid w:val="00067C53"/>
    <w:rsid w:val="000769F4"/>
    <w:rsid w:val="000850CD"/>
    <w:rsid w:val="00085ECE"/>
    <w:rsid w:val="000933D9"/>
    <w:rsid w:val="0009379C"/>
    <w:rsid w:val="0009632A"/>
    <w:rsid w:val="00097551"/>
    <w:rsid w:val="000A1C83"/>
    <w:rsid w:val="000A663E"/>
    <w:rsid w:val="000B3F84"/>
    <w:rsid w:val="000B71CF"/>
    <w:rsid w:val="000D3035"/>
    <w:rsid w:val="000E12F9"/>
    <w:rsid w:val="000E2266"/>
    <w:rsid w:val="000F56A5"/>
    <w:rsid w:val="00112D1C"/>
    <w:rsid w:val="00127219"/>
    <w:rsid w:val="00135A11"/>
    <w:rsid w:val="0015052F"/>
    <w:rsid w:val="0015518E"/>
    <w:rsid w:val="00157CAD"/>
    <w:rsid w:val="00160543"/>
    <w:rsid w:val="00164C0D"/>
    <w:rsid w:val="00166EC5"/>
    <w:rsid w:val="0019735A"/>
    <w:rsid w:val="001A2C81"/>
    <w:rsid w:val="001A69FD"/>
    <w:rsid w:val="001B1176"/>
    <w:rsid w:val="001C2199"/>
    <w:rsid w:val="001D03CE"/>
    <w:rsid w:val="001D0B1E"/>
    <w:rsid w:val="001D4673"/>
    <w:rsid w:val="001E6B76"/>
    <w:rsid w:val="001E7498"/>
    <w:rsid w:val="001F3DEE"/>
    <w:rsid w:val="00200F0B"/>
    <w:rsid w:val="0022299E"/>
    <w:rsid w:val="002245A6"/>
    <w:rsid w:val="00225685"/>
    <w:rsid w:val="00226642"/>
    <w:rsid w:val="002333BA"/>
    <w:rsid w:val="00234E4C"/>
    <w:rsid w:val="00250EE6"/>
    <w:rsid w:val="00254970"/>
    <w:rsid w:val="00262829"/>
    <w:rsid w:val="002665A2"/>
    <w:rsid w:val="00271B8B"/>
    <w:rsid w:val="0028688E"/>
    <w:rsid w:val="0029344A"/>
    <w:rsid w:val="002936F1"/>
    <w:rsid w:val="002B7027"/>
    <w:rsid w:val="002D4A95"/>
    <w:rsid w:val="002E0BE0"/>
    <w:rsid w:val="002E0FF6"/>
    <w:rsid w:val="002E5D97"/>
    <w:rsid w:val="002F079D"/>
    <w:rsid w:val="002F7EA5"/>
    <w:rsid w:val="00305A94"/>
    <w:rsid w:val="0031669C"/>
    <w:rsid w:val="00337DAA"/>
    <w:rsid w:val="003406F3"/>
    <w:rsid w:val="003419CA"/>
    <w:rsid w:val="00347BB9"/>
    <w:rsid w:val="00351AB6"/>
    <w:rsid w:val="003645FA"/>
    <w:rsid w:val="00375869"/>
    <w:rsid w:val="003919C3"/>
    <w:rsid w:val="00394D05"/>
    <w:rsid w:val="003A2895"/>
    <w:rsid w:val="003C27C3"/>
    <w:rsid w:val="003C4C1C"/>
    <w:rsid w:val="003D0CDD"/>
    <w:rsid w:val="003D0E4B"/>
    <w:rsid w:val="003E7E4C"/>
    <w:rsid w:val="003F313D"/>
    <w:rsid w:val="004003C1"/>
    <w:rsid w:val="00403D98"/>
    <w:rsid w:val="00413E48"/>
    <w:rsid w:val="004226E8"/>
    <w:rsid w:val="004269C1"/>
    <w:rsid w:val="004477D3"/>
    <w:rsid w:val="004523C6"/>
    <w:rsid w:val="004607D9"/>
    <w:rsid w:val="00461B4C"/>
    <w:rsid w:val="004706EC"/>
    <w:rsid w:val="004818DF"/>
    <w:rsid w:val="004865E1"/>
    <w:rsid w:val="00487E1B"/>
    <w:rsid w:val="00491C50"/>
    <w:rsid w:val="0049317F"/>
    <w:rsid w:val="004A18B7"/>
    <w:rsid w:val="004A312E"/>
    <w:rsid w:val="004B0126"/>
    <w:rsid w:val="004B258A"/>
    <w:rsid w:val="004B5CC2"/>
    <w:rsid w:val="004C385F"/>
    <w:rsid w:val="004D0C6D"/>
    <w:rsid w:val="004D516A"/>
    <w:rsid w:val="004E3C66"/>
    <w:rsid w:val="004E6CE7"/>
    <w:rsid w:val="00505613"/>
    <w:rsid w:val="005126E4"/>
    <w:rsid w:val="00513E50"/>
    <w:rsid w:val="00517428"/>
    <w:rsid w:val="00522E4C"/>
    <w:rsid w:val="00526C57"/>
    <w:rsid w:val="005346C6"/>
    <w:rsid w:val="00542103"/>
    <w:rsid w:val="00545600"/>
    <w:rsid w:val="00551BBC"/>
    <w:rsid w:val="00565694"/>
    <w:rsid w:val="0056756B"/>
    <w:rsid w:val="00577C92"/>
    <w:rsid w:val="00590F8E"/>
    <w:rsid w:val="005A35DA"/>
    <w:rsid w:val="005C2E57"/>
    <w:rsid w:val="005D1ED9"/>
    <w:rsid w:val="005F4E88"/>
    <w:rsid w:val="005F620B"/>
    <w:rsid w:val="00602F22"/>
    <w:rsid w:val="006076F0"/>
    <w:rsid w:val="006163AE"/>
    <w:rsid w:val="0063289E"/>
    <w:rsid w:val="00647807"/>
    <w:rsid w:val="0067097A"/>
    <w:rsid w:val="00693E7F"/>
    <w:rsid w:val="006969A4"/>
    <w:rsid w:val="006B7612"/>
    <w:rsid w:val="006E37DA"/>
    <w:rsid w:val="006E42F3"/>
    <w:rsid w:val="006E7E4F"/>
    <w:rsid w:val="006F6D7A"/>
    <w:rsid w:val="00702217"/>
    <w:rsid w:val="00706635"/>
    <w:rsid w:val="00707D64"/>
    <w:rsid w:val="00714842"/>
    <w:rsid w:val="00716312"/>
    <w:rsid w:val="0072434D"/>
    <w:rsid w:val="00735D47"/>
    <w:rsid w:val="007413C4"/>
    <w:rsid w:val="0074671F"/>
    <w:rsid w:val="00746EE4"/>
    <w:rsid w:val="00754567"/>
    <w:rsid w:val="007556E1"/>
    <w:rsid w:val="00764A2D"/>
    <w:rsid w:val="00781BED"/>
    <w:rsid w:val="00787AC7"/>
    <w:rsid w:val="007A0D85"/>
    <w:rsid w:val="007A1BBA"/>
    <w:rsid w:val="007B561B"/>
    <w:rsid w:val="007C1F9D"/>
    <w:rsid w:val="007C42F5"/>
    <w:rsid w:val="007D1D4E"/>
    <w:rsid w:val="007D522F"/>
    <w:rsid w:val="007D58F1"/>
    <w:rsid w:val="007D7F30"/>
    <w:rsid w:val="007F38B7"/>
    <w:rsid w:val="00805F02"/>
    <w:rsid w:val="0080780C"/>
    <w:rsid w:val="0082055E"/>
    <w:rsid w:val="0082100B"/>
    <w:rsid w:val="00836211"/>
    <w:rsid w:val="00886312"/>
    <w:rsid w:val="008A2602"/>
    <w:rsid w:val="008B519A"/>
    <w:rsid w:val="008C419D"/>
    <w:rsid w:val="008D0901"/>
    <w:rsid w:val="008D6375"/>
    <w:rsid w:val="008D7876"/>
    <w:rsid w:val="008E004A"/>
    <w:rsid w:val="008E45A5"/>
    <w:rsid w:val="008F4C02"/>
    <w:rsid w:val="00900920"/>
    <w:rsid w:val="00902070"/>
    <w:rsid w:val="009141FF"/>
    <w:rsid w:val="00917BDC"/>
    <w:rsid w:val="0093467B"/>
    <w:rsid w:val="0094016B"/>
    <w:rsid w:val="009415C2"/>
    <w:rsid w:val="009422A9"/>
    <w:rsid w:val="009470D6"/>
    <w:rsid w:val="009544D8"/>
    <w:rsid w:val="00956A3B"/>
    <w:rsid w:val="00966BC5"/>
    <w:rsid w:val="00976919"/>
    <w:rsid w:val="00983F18"/>
    <w:rsid w:val="009938EB"/>
    <w:rsid w:val="009A1076"/>
    <w:rsid w:val="009B26B7"/>
    <w:rsid w:val="009C0A10"/>
    <w:rsid w:val="009C7917"/>
    <w:rsid w:val="009D4E52"/>
    <w:rsid w:val="009E00C8"/>
    <w:rsid w:val="009E2221"/>
    <w:rsid w:val="009F531C"/>
    <w:rsid w:val="009F685E"/>
    <w:rsid w:val="009F7686"/>
    <w:rsid w:val="00A05ADB"/>
    <w:rsid w:val="00A0658F"/>
    <w:rsid w:val="00A228A0"/>
    <w:rsid w:val="00A32466"/>
    <w:rsid w:val="00A3775D"/>
    <w:rsid w:val="00A40D3C"/>
    <w:rsid w:val="00A43EDF"/>
    <w:rsid w:val="00A456FA"/>
    <w:rsid w:val="00A52F75"/>
    <w:rsid w:val="00A5574E"/>
    <w:rsid w:val="00A6150C"/>
    <w:rsid w:val="00A6420D"/>
    <w:rsid w:val="00A65490"/>
    <w:rsid w:val="00AA0C76"/>
    <w:rsid w:val="00AA76B8"/>
    <w:rsid w:val="00AC4FA3"/>
    <w:rsid w:val="00AD444B"/>
    <w:rsid w:val="00AE0B0A"/>
    <w:rsid w:val="00AE1462"/>
    <w:rsid w:val="00AE6BFF"/>
    <w:rsid w:val="00B0555C"/>
    <w:rsid w:val="00B07DD0"/>
    <w:rsid w:val="00B17B72"/>
    <w:rsid w:val="00B209EA"/>
    <w:rsid w:val="00B26CC3"/>
    <w:rsid w:val="00B44183"/>
    <w:rsid w:val="00B44BA9"/>
    <w:rsid w:val="00B46262"/>
    <w:rsid w:val="00B54C22"/>
    <w:rsid w:val="00B62D8E"/>
    <w:rsid w:val="00B716FE"/>
    <w:rsid w:val="00B75614"/>
    <w:rsid w:val="00B813B5"/>
    <w:rsid w:val="00B86DC9"/>
    <w:rsid w:val="00BA47DC"/>
    <w:rsid w:val="00BB1E34"/>
    <w:rsid w:val="00BB1F27"/>
    <w:rsid w:val="00BC154D"/>
    <w:rsid w:val="00BD79AE"/>
    <w:rsid w:val="00BF01A0"/>
    <w:rsid w:val="00BF485D"/>
    <w:rsid w:val="00BF62F0"/>
    <w:rsid w:val="00C01A01"/>
    <w:rsid w:val="00C07555"/>
    <w:rsid w:val="00C23B3D"/>
    <w:rsid w:val="00C32384"/>
    <w:rsid w:val="00C34479"/>
    <w:rsid w:val="00C36C51"/>
    <w:rsid w:val="00C44E05"/>
    <w:rsid w:val="00C45DF0"/>
    <w:rsid w:val="00C54F8E"/>
    <w:rsid w:val="00C6272E"/>
    <w:rsid w:val="00C81529"/>
    <w:rsid w:val="00C831AD"/>
    <w:rsid w:val="00CA08FB"/>
    <w:rsid w:val="00CA2499"/>
    <w:rsid w:val="00CA2AD6"/>
    <w:rsid w:val="00CB56DD"/>
    <w:rsid w:val="00CC29A5"/>
    <w:rsid w:val="00CC40E1"/>
    <w:rsid w:val="00CC431A"/>
    <w:rsid w:val="00CD2811"/>
    <w:rsid w:val="00CE2453"/>
    <w:rsid w:val="00D011FA"/>
    <w:rsid w:val="00D04492"/>
    <w:rsid w:val="00D060BA"/>
    <w:rsid w:val="00D249DA"/>
    <w:rsid w:val="00D36F57"/>
    <w:rsid w:val="00D66FE9"/>
    <w:rsid w:val="00D6727E"/>
    <w:rsid w:val="00D73B73"/>
    <w:rsid w:val="00DB5293"/>
    <w:rsid w:val="00DC188B"/>
    <w:rsid w:val="00DC39DD"/>
    <w:rsid w:val="00DD2227"/>
    <w:rsid w:val="00DE0FFE"/>
    <w:rsid w:val="00DE209B"/>
    <w:rsid w:val="00E006DD"/>
    <w:rsid w:val="00E0450E"/>
    <w:rsid w:val="00E05EAD"/>
    <w:rsid w:val="00E0792E"/>
    <w:rsid w:val="00E07FE4"/>
    <w:rsid w:val="00E221E2"/>
    <w:rsid w:val="00E22AA5"/>
    <w:rsid w:val="00E24D3E"/>
    <w:rsid w:val="00E33AB8"/>
    <w:rsid w:val="00E33E4E"/>
    <w:rsid w:val="00E473B2"/>
    <w:rsid w:val="00E5248C"/>
    <w:rsid w:val="00E52538"/>
    <w:rsid w:val="00E53100"/>
    <w:rsid w:val="00E57773"/>
    <w:rsid w:val="00E80E3E"/>
    <w:rsid w:val="00E967C4"/>
    <w:rsid w:val="00EA638A"/>
    <w:rsid w:val="00EB2626"/>
    <w:rsid w:val="00EE370B"/>
    <w:rsid w:val="00EE610C"/>
    <w:rsid w:val="00EF34DF"/>
    <w:rsid w:val="00F017BE"/>
    <w:rsid w:val="00F01FCD"/>
    <w:rsid w:val="00F1407D"/>
    <w:rsid w:val="00F157B2"/>
    <w:rsid w:val="00F2658B"/>
    <w:rsid w:val="00F30581"/>
    <w:rsid w:val="00F341E9"/>
    <w:rsid w:val="00F35E54"/>
    <w:rsid w:val="00F3682D"/>
    <w:rsid w:val="00F37283"/>
    <w:rsid w:val="00F46744"/>
    <w:rsid w:val="00F60AEF"/>
    <w:rsid w:val="00F619C5"/>
    <w:rsid w:val="00F6403A"/>
    <w:rsid w:val="00F64EB4"/>
    <w:rsid w:val="00F82382"/>
    <w:rsid w:val="00FA6468"/>
    <w:rsid w:val="00FB4C56"/>
    <w:rsid w:val="00FB70F7"/>
    <w:rsid w:val="00FC09FD"/>
    <w:rsid w:val="00FC1140"/>
    <w:rsid w:val="00FD3584"/>
    <w:rsid w:val="00FE0661"/>
    <w:rsid w:val="00FE1EA4"/>
    <w:rsid w:val="00FE21AE"/>
    <w:rsid w:val="00FE5A12"/>
    <w:rsid w:val="00FE6EB8"/>
    <w:rsid w:val="00FE7B5B"/>
    <w:rsid w:val="00FF2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F19F6D-0CA0-4B4D-B966-9379076C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文本 字符"/>
    <w:link w:val="a4"/>
    <w:uiPriority w:val="99"/>
    <w:rsid w:val="00112D1C"/>
    <w:rPr>
      <w:rFonts w:eastAsia="宋体"/>
      <w:sz w:val="18"/>
      <w:szCs w:val="18"/>
    </w:rPr>
  </w:style>
  <w:style w:type="character" w:styleId="a5">
    <w:name w:val="footnote reference"/>
    <w:uiPriority w:val="99"/>
    <w:rsid w:val="00112D1C"/>
    <w:rPr>
      <w:vertAlign w:val="superscript"/>
    </w:rPr>
  </w:style>
  <w:style w:type="paragraph" w:styleId="a4">
    <w:name w:val="footnote text"/>
    <w:basedOn w:val="a"/>
    <w:link w:val="a3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6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1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7">
    <w:name w:val="Emphasis"/>
    <w:basedOn w:val="a0"/>
    <w:qFormat/>
    <w:rsid w:val="00112D1C"/>
    <w:rPr>
      <w:i/>
      <w:iCs/>
    </w:rPr>
  </w:style>
  <w:style w:type="paragraph" w:styleId="a8">
    <w:name w:val="header"/>
    <w:basedOn w:val="a"/>
    <w:link w:val="a9"/>
    <w:uiPriority w:val="99"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6E37DA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6E37DA"/>
    <w:rPr>
      <w:sz w:val="18"/>
      <w:szCs w:val="18"/>
    </w:rPr>
  </w:style>
  <w:style w:type="table" w:customStyle="1" w:styleId="210">
    <w:name w:val="中等深浅底纹 21"/>
    <w:basedOn w:val="a1"/>
    <w:uiPriority w:val="64"/>
    <w:rsid w:val="00AE6BF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c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706635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706635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06635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06635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706635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706635"/>
    <w:rPr>
      <w:sz w:val="18"/>
      <w:szCs w:val="18"/>
    </w:rPr>
  </w:style>
  <w:style w:type="character" w:styleId="af3">
    <w:name w:val="Hyperlink"/>
    <w:basedOn w:val="a0"/>
    <w:uiPriority w:val="99"/>
    <w:semiHidden/>
    <w:unhideWhenUsed/>
    <w:rsid w:val="0074671F"/>
    <w:rPr>
      <w:color w:val="35A1D4"/>
      <w:u w:val="single"/>
    </w:rPr>
  </w:style>
  <w:style w:type="character" w:customStyle="1" w:styleId="def">
    <w:name w:val="def"/>
    <w:basedOn w:val="a0"/>
    <w:rsid w:val="0074671F"/>
  </w:style>
  <w:style w:type="table" w:styleId="af4">
    <w:name w:val="Table Grid"/>
    <w:basedOn w:val="a1"/>
    <w:uiPriority w:val="59"/>
    <w:rsid w:val="004D0C6D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6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AA8A5-D719-482B-9149-477CE4F7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1098</Words>
  <Characters>6264</Characters>
  <Application>Microsoft Office Word</Application>
  <DocSecurity>0</DocSecurity>
  <Lines>52</Lines>
  <Paragraphs>14</Paragraphs>
  <ScaleCrop>false</ScaleCrop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</dc:creator>
  <cp:lastModifiedBy>HM</cp:lastModifiedBy>
  <cp:revision>17</cp:revision>
  <cp:lastPrinted>2015-07-16T02:43:00Z</cp:lastPrinted>
  <dcterms:created xsi:type="dcterms:W3CDTF">2019-05-07T02:09:00Z</dcterms:created>
  <dcterms:modified xsi:type="dcterms:W3CDTF">2019-07-10T06:55:00Z</dcterms:modified>
</cp:coreProperties>
</file>